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89B42" w14:textId="354AA561" w:rsidR="00673C15" w:rsidRDefault="000B2F13" w:rsidP="00673C15">
      <w:pPr>
        <w:spacing w:after="0" w:line="240" w:lineRule="auto"/>
        <w:jc w:val="center"/>
        <w:rPr>
          <w:b/>
          <w:sz w:val="36"/>
          <w:szCs w:val="36"/>
          <w:u w:val="single"/>
        </w:rPr>
      </w:pPr>
      <w:r w:rsidRPr="00673C15">
        <w:rPr>
          <w:b/>
          <w:sz w:val="36"/>
          <w:szCs w:val="36"/>
          <w:u w:val="single"/>
        </w:rPr>
        <w:t>C</w:t>
      </w:r>
      <w:r w:rsidR="00947671" w:rsidRPr="00673C15">
        <w:rPr>
          <w:b/>
          <w:sz w:val="36"/>
          <w:szCs w:val="36"/>
          <w:u w:val="single"/>
        </w:rPr>
        <w:t>OVID-19 TRANSPORT PROTOCOL</w:t>
      </w:r>
    </w:p>
    <w:p w14:paraId="0BB748C4" w14:textId="77777777" w:rsidR="00673C15" w:rsidRPr="00673C15" w:rsidRDefault="00673C15" w:rsidP="00673C15">
      <w:pPr>
        <w:spacing w:after="0" w:line="240" w:lineRule="auto"/>
        <w:jc w:val="center"/>
        <w:rPr>
          <w:b/>
          <w:sz w:val="36"/>
          <w:szCs w:val="36"/>
          <w:u w:val="single"/>
        </w:rPr>
      </w:pPr>
    </w:p>
    <w:p w14:paraId="5AFD969B" w14:textId="4E87C833" w:rsidR="00CE153D" w:rsidRDefault="00863979" w:rsidP="00673C15">
      <w:pPr>
        <w:spacing w:after="0" w:line="240" w:lineRule="auto"/>
      </w:pPr>
      <w:r w:rsidRPr="00305CFA">
        <w:t>This COVID</w:t>
      </w:r>
      <w:r w:rsidR="005A628B" w:rsidRPr="00305CFA">
        <w:t>-</w:t>
      </w:r>
      <w:r w:rsidRPr="00305CFA">
        <w:t xml:space="preserve">19 Transport Protocol was developed by the Maine Federation of Humane Societies, in </w:t>
      </w:r>
      <w:r w:rsidR="00253530" w:rsidRPr="00794700">
        <w:t>consultation</w:t>
      </w:r>
      <w:r w:rsidRPr="00305CFA">
        <w:t xml:space="preserve"> with the State of Maine Animal Welfare Program and reviewed by national animal welfare organizations with input from the University of Wisconsin</w:t>
      </w:r>
      <w:r w:rsidR="005A628B" w:rsidRPr="00305CFA">
        <w:t xml:space="preserve"> Shelter Medicine Program</w:t>
      </w:r>
      <w:r w:rsidRPr="00305CFA">
        <w:t xml:space="preserve">. </w:t>
      </w:r>
      <w:r w:rsidR="00CE153D" w:rsidRPr="00305CFA">
        <w:t>Th</w:t>
      </w:r>
      <w:r w:rsidR="00CE153D">
        <w:t>is protocol is intended to be a best practices resource for licensed Maine shelters and rescue</w:t>
      </w:r>
      <w:r w:rsidR="008D29DA">
        <w:t xml:space="preserve"> group</w:t>
      </w:r>
      <w:r w:rsidR="00CE153D">
        <w:t xml:space="preserve">s engaging in the </w:t>
      </w:r>
      <w:r w:rsidR="00EB413B">
        <w:t>importation</w:t>
      </w:r>
      <w:r w:rsidR="00CE153D">
        <w:t xml:space="preserve"> of </w:t>
      </w:r>
      <w:r w:rsidR="005A628B">
        <w:t xml:space="preserve">homeless </w:t>
      </w:r>
      <w:r w:rsidR="00CE153D">
        <w:t>animals from out of state during the COVID</w:t>
      </w:r>
      <w:r w:rsidR="005A628B">
        <w:t>-</w:t>
      </w:r>
      <w:r w:rsidR="00CE153D">
        <w:t>19 pandemic and can be tailored to fit the specific needs of each organization.</w:t>
      </w:r>
    </w:p>
    <w:p w14:paraId="1EDF317A" w14:textId="77777777" w:rsidR="00CE153D" w:rsidRDefault="00CE153D" w:rsidP="006D10A8">
      <w:pPr>
        <w:spacing w:after="0" w:line="240" w:lineRule="auto"/>
        <w:rPr>
          <w:highlight w:val="yellow"/>
        </w:rPr>
      </w:pPr>
    </w:p>
    <w:p w14:paraId="3FEB785F" w14:textId="5C16723C" w:rsidR="00C73093" w:rsidRDefault="003F6AE3" w:rsidP="006D10A8">
      <w:pPr>
        <w:spacing w:after="0" w:line="240" w:lineRule="auto"/>
      </w:pPr>
      <w:r w:rsidRPr="00305CFA">
        <w:t>As with any transport,</w:t>
      </w:r>
      <w:r w:rsidR="0031012A">
        <w:t xml:space="preserve"> </w:t>
      </w:r>
      <w:r w:rsidRPr="00305CFA">
        <w:t>this protocol recognizes the varying level of resources available for shelters and rescue groups across the country and there is a set of standards that must be met in order to responsibly and effectively conduct and/or participate in a transport program. T</w:t>
      </w:r>
      <w:r w:rsidR="00863979" w:rsidRPr="00305CFA">
        <w:t>he overarching principles for safeguarding animals</w:t>
      </w:r>
      <w:r w:rsidR="005A628B" w:rsidRPr="00305CFA">
        <w:t xml:space="preserve"> </w:t>
      </w:r>
      <w:r w:rsidR="00863979" w:rsidRPr="00305CFA">
        <w:t>during transport include maintenance of health, avoidance of exposure to potential pathogens, prevention of escape, prevention of injury, and reduction of stressors such as temperature extremes, aversive odors, excessive noises, and confrontations with other animals. Appropriate animal transport must also minimize risks to animal care and transport personnel. In addition, when animals must be transported through public areas, the safety of the general public must be considered. Transport personnel must comply with the following guidelines.</w:t>
      </w:r>
    </w:p>
    <w:p w14:paraId="06CA82EB" w14:textId="77777777" w:rsidR="00863979" w:rsidRPr="00804CEA" w:rsidRDefault="00863979" w:rsidP="006D10A8">
      <w:pPr>
        <w:spacing w:after="0" w:line="240" w:lineRule="auto"/>
        <w:rPr>
          <w:b/>
        </w:rPr>
      </w:pPr>
    </w:p>
    <w:p w14:paraId="31338E42" w14:textId="7C395E81" w:rsidR="006D10A8" w:rsidRPr="00C73093" w:rsidRDefault="006D10A8" w:rsidP="006D10A8">
      <w:pPr>
        <w:spacing w:after="0" w:line="240" w:lineRule="auto"/>
        <w:rPr>
          <w:b/>
          <w:color w:val="31849B" w:themeColor="accent5" w:themeShade="BF"/>
          <w:sz w:val="28"/>
          <w:szCs w:val="28"/>
        </w:rPr>
      </w:pPr>
      <w:r w:rsidRPr="00C73093">
        <w:rPr>
          <w:b/>
          <w:color w:val="31849B" w:themeColor="accent5" w:themeShade="BF"/>
          <w:sz w:val="28"/>
          <w:szCs w:val="28"/>
        </w:rPr>
        <w:t>PRIOR TO ARRIVAL (AT SENDING SHELTER/RESCUE):</w:t>
      </w:r>
    </w:p>
    <w:p w14:paraId="21E5473B" w14:textId="77777777" w:rsidR="006D10A8" w:rsidRDefault="006D10A8" w:rsidP="006D10A8">
      <w:pPr>
        <w:spacing w:after="0" w:line="240" w:lineRule="auto"/>
      </w:pPr>
    </w:p>
    <w:p w14:paraId="21A763C0" w14:textId="5C03C918" w:rsidR="006D10A8" w:rsidRDefault="006D10A8" w:rsidP="2154FA3E">
      <w:pPr>
        <w:spacing w:after="0" w:line="240" w:lineRule="auto"/>
        <w:ind w:left="180"/>
      </w:pPr>
      <w:r>
        <w:t xml:space="preserve">All </w:t>
      </w:r>
      <w:r w:rsidR="005A628B">
        <w:t xml:space="preserve">homeless </w:t>
      </w:r>
      <w:r w:rsidR="003F6AE3">
        <w:t>animals</w:t>
      </w:r>
      <w:r>
        <w:t xml:space="preserve"> originating outside of Maine must </w:t>
      </w:r>
      <w:r w:rsidR="6AD398FA">
        <w:t>meet the State of Maine imp</w:t>
      </w:r>
      <w:r w:rsidR="35A609B3">
        <w:t>ortation requirements stipulated by la</w:t>
      </w:r>
      <w:r w:rsidR="1CDF5E4F">
        <w:t xml:space="preserve">w. In addition to those stipulations, </w:t>
      </w:r>
      <w:r w:rsidR="00552322">
        <w:rPr>
          <w:b/>
          <w:bCs/>
        </w:rPr>
        <w:t>shelters and rescue groups</w:t>
      </w:r>
      <w:r w:rsidR="0AABB673" w:rsidRPr="00C73093">
        <w:rPr>
          <w:b/>
          <w:bCs/>
        </w:rPr>
        <w:t xml:space="preserve"> sending pets who have been</w:t>
      </w:r>
      <w:r w:rsidR="005A1FD4" w:rsidRPr="00C73093">
        <w:rPr>
          <w:b/>
          <w:bCs/>
        </w:rPr>
        <w:t xml:space="preserve"> </w:t>
      </w:r>
      <w:r w:rsidR="0AABB673" w:rsidRPr="00C73093">
        <w:rPr>
          <w:b/>
          <w:bCs/>
        </w:rPr>
        <w:t xml:space="preserve">housed in foster homes </w:t>
      </w:r>
      <w:r w:rsidR="0AABB673" w:rsidRPr="00525BA5">
        <w:rPr>
          <w:b/>
          <w:bCs/>
        </w:rPr>
        <w:t>must</w:t>
      </w:r>
      <w:r w:rsidR="0AABB673" w:rsidRPr="00C73093">
        <w:rPr>
          <w:b/>
          <w:bCs/>
        </w:rPr>
        <w:t xml:space="preserve"> </w:t>
      </w:r>
      <w:r w:rsidR="44D1A74F" w:rsidRPr="00C73093">
        <w:rPr>
          <w:b/>
          <w:bCs/>
        </w:rPr>
        <w:t>use the following questionnaire for each foster pet prior to transport</w:t>
      </w:r>
      <w:r w:rsidR="0AABB673" w:rsidRPr="00C73093">
        <w:rPr>
          <w:b/>
          <w:bCs/>
        </w:rPr>
        <w:t>:</w:t>
      </w:r>
      <w:r w:rsidR="0AABB673">
        <w:t xml:space="preserve"> </w:t>
      </w:r>
    </w:p>
    <w:p w14:paraId="774E42FF" w14:textId="106D1DE3" w:rsidR="005A1FD4" w:rsidRDefault="005A1FD4" w:rsidP="2154FA3E">
      <w:pPr>
        <w:spacing w:after="0" w:line="240" w:lineRule="auto"/>
        <w:ind w:left="180"/>
      </w:pPr>
    </w:p>
    <w:tbl>
      <w:tblPr>
        <w:tblStyle w:val="TableGrid"/>
        <w:tblW w:w="10165" w:type="dxa"/>
        <w:tblInd w:w="180" w:type="dxa"/>
        <w:tblLook w:val="04A0" w:firstRow="1" w:lastRow="0" w:firstColumn="1" w:lastColumn="0" w:noHBand="0" w:noVBand="1"/>
      </w:tblPr>
      <w:tblGrid>
        <w:gridCol w:w="7488"/>
        <w:gridCol w:w="1327"/>
        <w:gridCol w:w="1350"/>
      </w:tblGrid>
      <w:tr w:rsidR="005A1FD4" w14:paraId="5BCB6686" w14:textId="77777777" w:rsidTr="00A42EB9">
        <w:trPr>
          <w:trHeight w:val="576"/>
        </w:trPr>
        <w:tc>
          <w:tcPr>
            <w:tcW w:w="7488" w:type="dxa"/>
            <w:vAlign w:val="center"/>
          </w:tcPr>
          <w:p w14:paraId="226533A5" w14:textId="3740BB91" w:rsidR="005A1FD4" w:rsidRPr="005A1FD4" w:rsidRDefault="005A1FD4" w:rsidP="005A1FD4">
            <w:pPr>
              <w:pStyle w:val="ListParagraph"/>
              <w:numPr>
                <w:ilvl w:val="0"/>
                <w:numId w:val="11"/>
              </w:numPr>
              <w:jc w:val="center"/>
              <w:rPr>
                <w:rFonts w:eastAsia="Calibri" w:cs="Calibri"/>
              </w:rPr>
            </w:pPr>
            <w:r w:rsidRPr="005A1FD4">
              <w:rPr>
                <w:rFonts w:eastAsia="Calibri" w:cs="Calibri"/>
              </w:rPr>
              <w:t>Have you or any members of your household felt sick in the last 14 days?</w:t>
            </w:r>
          </w:p>
        </w:tc>
        <w:tc>
          <w:tcPr>
            <w:tcW w:w="1327" w:type="dxa"/>
            <w:vAlign w:val="center"/>
          </w:tcPr>
          <w:p w14:paraId="2A0FEDFE" w14:textId="5CD0E9A7" w:rsidR="005A1FD4" w:rsidRDefault="005A1FD4" w:rsidP="005A1FD4">
            <w:pPr>
              <w:jc w:val="center"/>
            </w:pPr>
            <w:r w:rsidRPr="2154FA3E">
              <w:rPr>
                <w:rFonts w:ascii="Calibri" w:eastAsia="Calibri" w:hAnsi="Calibri" w:cs="Calibri"/>
              </w:rPr>
              <w:t>YES</w:t>
            </w:r>
          </w:p>
        </w:tc>
        <w:tc>
          <w:tcPr>
            <w:tcW w:w="1350" w:type="dxa"/>
            <w:vAlign w:val="center"/>
          </w:tcPr>
          <w:p w14:paraId="6517C41D" w14:textId="2D077313" w:rsidR="005A1FD4" w:rsidRPr="005A1FD4" w:rsidRDefault="005A1FD4" w:rsidP="005A1FD4">
            <w:pPr>
              <w:jc w:val="center"/>
              <w:rPr>
                <w:rFonts w:ascii="Calibri" w:eastAsia="Calibri" w:hAnsi="Calibri" w:cs="Calibri"/>
              </w:rPr>
            </w:pPr>
            <w:r w:rsidRPr="2154FA3E">
              <w:rPr>
                <w:rFonts w:ascii="Calibri" w:eastAsia="Calibri" w:hAnsi="Calibri" w:cs="Calibri"/>
              </w:rPr>
              <w:t>NO</w:t>
            </w:r>
          </w:p>
        </w:tc>
      </w:tr>
      <w:tr w:rsidR="005A1FD4" w14:paraId="3149A208" w14:textId="77777777" w:rsidTr="00A42EB9">
        <w:tc>
          <w:tcPr>
            <w:tcW w:w="10165" w:type="dxa"/>
            <w:gridSpan w:val="3"/>
          </w:tcPr>
          <w:p w14:paraId="183754C6" w14:textId="77777777" w:rsidR="005A1FD4" w:rsidRDefault="005A1FD4" w:rsidP="005A1FD4">
            <w:pPr>
              <w:rPr>
                <w:rFonts w:ascii="Calibri" w:eastAsia="Calibri" w:hAnsi="Calibri" w:cs="Calibri"/>
              </w:rPr>
            </w:pPr>
          </w:p>
          <w:p w14:paraId="514CB18B" w14:textId="29728848" w:rsidR="00BA1B4C" w:rsidRPr="00C73093" w:rsidRDefault="00BA1B4C" w:rsidP="00C73093">
            <w:pPr>
              <w:rPr>
                <w:rFonts w:ascii="Calibri" w:eastAsia="Calibri" w:hAnsi="Calibri" w:cs="Calibri"/>
                <w:b/>
                <w:bCs/>
                <w:i/>
                <w:iCs/>
              </w:rPr>
            </w:pPr>
            <w:r w:rsidRPr="00582A74">
              <w:rPr>
                <w:rFonts w:ascii="Calibri" w:eastAsia="Calibri" w:hAnsi="Calibri" w:cs="Calibri"/>
                <w:b/>
                <w:bCs/>
              </w:rPr>
              <w:t xml:space="preserve">CDC Symptoms can be found </w:t>
            </w:r>
            <w:r w:rsidR="00BB3E7E" w:rsidRPr="00582A74">
              <w:rPr>
                <w:rFonts w:ascii="Calibri" w:eastAsia="Calibri" w:hAnsi="Calibri" w:cs="Calibri"/>
                <w:b/>
                <w:bCs/>
              </w:rPr>
              <w:t>at</w:t>
            </w:r>
            <w:r>
              <w:rPr>
                <w:rFonts w:ascii="Calibri" w:eastAsia="Calibri" w:hAnsi="Calibri" w:cs="Calibri"/>
                <w:b/>
                <w:bCs/>
                <w:i/>
                <w:iCs/>
              </w:rPr>
              <w:t xml:space="preserve"> </w:t>
            </w:r>
            <w:hyperlink r:id="rId10" w:history="1">
              <w:r>
                <w:rPr>
                  <w:rStyle w:val="Hyperlink"/>
                </w:rPr>
                <w:t>https://www.cdc.gov/coronavirus/2019-ncov/symptoms-testing/symptoms.html</w:t>
              </w:r>
            </w:hyperlink>
          </w:p>
          <w:p w14:paraId="47CC19B8" w14:textId="77777777" w:rsidR="00BA1B4C" w:rsidRDefault="00BA1B4C" w:rsidP="00BA1B4C">
            <w:pPr>
              <w:rPr>
                <w:rFonts w:ascii="Calibri" w:eastAsia="Calibri" w:hAnsi="Calibri" w:cs="Calibri"/>
                <w:b/>
                <w:bCs/>
                <w:i/>
                <w:iCs/>
              </w:rPr>
            </w:pPr>
          </w:p>
          <w:p w14:paraId="5AD3F5B5" w14:textId="6E884722" w:rsidR="00BA1B4C" w:rsidRPr="00582A74" w:rsidRDefault="00BA1B4C" w:rsidP="00BA1B4C">
            <w:pPr>
              <w:rPr>
                <w:rFonts w:ascii="Calibri" w:eastAsia="Calibri" w:hAnsi="Calibri" w:cs="Calibri"/>
                <w:b/>
                <w:bCs/>
              </w:rPr>
            </w:pPr>
            <w:r w:rsidRPr="00582A74">
              <w:rPr>
                <w:rFonts w:ascii="Calibri" w:eastAsia="Calibri" w:hAnsi="Calibri" w:cs="Calibri"/>
                <w:b/>
                <w:bCs/>
              </w:rPr>
              <w:t>If you answered yes above</w:t>
            </w:r>
            <w:r w:rsidR="006631BD">
              <w:rPr>
                <w:rFonts w:ascii="Calibri" w:eastAsia="Calibri" w:hAnsi="Calibri" w:cs="Calibri"/>
                <w:b/>
                <w:bCs/>
              </w:rPr>
              <w:t>,</w:t>
            </w:r>
            <w:r w:rsidRPr="00582A74">
              <w:rPr>
                <w:rFonts w:ascii="Calibri" w:eastAsia="Calibri" w:hAnsi="Calibri" w:cs="Calibri"/>
                <w:b/>
                <w:bCs/>
              </w:rPr>
              <w:t xml:space="preserve"> please circle any symptoms </w:t>
            </w:r>
            <w:r w:rsidR="0070733B">
              <w:rPr>
                <w:rFonts w:ascii="Calibri" w:eastAsia="Calibri" w:hAnsi="Calibri" w:cs="Calibri"/>
                <w:b/>
                <w:bCs/>
              </w:rPr>
              <w:t xml:space="preserve">below </w:t>
            </w:r>
            <w:r w:rsidRPr="00582A74">
              <w:rPr>
                <w:rFonts w:ascii="Calibri" w:eastAsia="Calibri" w:hAnsi="Calibri" w:cs="Calibri"/>
                <w:b/>
                <w:bCs/>
              </w:rPr>
              <w:t xml:space="preserve">that apply </w:t>
            </w:r>
            <w:r w:rsidR="0070733B">
              <w:rPr>
                <w:rFonts w:ascii="Calibri" w:eastAsia="Calibri" w:hAnsi="Calibri" w:cs="Calibri"/>
                <w:b/>
                <w:bCs/>
              </w:rPr>
              <w:t>(</w:t>
            </w:r>
            <w:r w:rsidRPr="00582A74">
              <w:rPr>
                <w:rFonts w:ascii="Calibri" w:eastAsia="Calibri" w:hAnsi="Calibri" w:cs="Calibri"/>
                <w:b/>
                <w:bCs/>
              </w:rPr>
              <w:t>excluding seasonal allergies</w:t>
            </w:r>
            <w:r w:rsidR="0070733B">
              <w:rPr>
                <w:rFonts w:ascii="Calibri" w:eastAsia="Calibri" w:hAnsi="Calibri" w:cs="Calibri"/>
                <w:b/>
                <w:bCs/>
              </w:rPr>
              <w:t>)</w:t>
            </w:r>
            <w:r w:rsidRPr="00582A74">
              <w:rPr>
                <w:rFonts w:ascii="Calibri" w:eastAsia="Calibri" w:hAnsi="Calibri" w:cs="Calibri"/>
                <w:b/>
                <w:bCs/>
              </w:rPr>
              <w:t xml:space="preserve">: </w:t>
            </w:r>
          </w:p>
          <w:p w14:paraId="23DF552E" w14:textId="49D37969" w:rsidR="005A1FD4" w:rsidRDefault="005A1FD4" w:rsidP="005A1FD4">
            <w:pPr>
              <w:ind w:left="720"/>
              <w:rPr>
                <w:rFonts w:ascii="Calibri" w:eastAsia="Calibri" w:hAnsi="Calibri" w:cs="Calibri"/>
              </w:rPr>
            </w:pPr>
          </w:p>
          <w:p w14:paraId="38419BBE" w14:textId="0FB036E3" w:rsidR="005A1FD4" w:rsidRPr="005A1FD4" w:rsidRDefault="005A1FD4" w:rsidP="00C73093">
            <w:pPr>
              <w:rPr>
                <w:rFonts w:ascii="Calibri" w:eastAsia="Calibri" w:hAnsi="Calibri" w:cs="Calibri"/>
              </w:rPr>
            </w:pPr>
            <w:r w:rsidRPr="005A1FD4">
              <w:rPr>
                <w:rFonts w:ascii="Calibri" w:eastAsia="Calibri" w:hAnsi="Calibri" w:cs="Calibri"/>
              </w:rPr>
              <w:t>Headache</w:t>
            </w:r>
            <w:r w:rsidR="00F33407">
              <w:rPr>
                <w:rFonts w:ascii="Calibri" w:eastAsia="Calibri" w:hAnsi="Calibri" w:cs="Calibri"/>
              </w:rPr>
              <w:t xml:space="preserve"> </w:t>
            </w:r>
            <w:r w:rsidRPr="005A1FD4">
              <w:rPr>
                <w:rFonts w:ascii="Calibri" w:eastAsia="Calibri" w:hAnsi="Calibri" w:cs="Calibri"/>
              </w:rPr>
              <w:t>•</w:t>
            </w:r>
            <w:r w:rsidR="00F33407">
              <w:rPr>
                <w:rFonts w:ascii="Calibri" w:eastAsia="Calibri" w:hAnsi="Calibri" w:cs="Calibri"/>
              </w:rPr>
              <w:t xml:space="preserve"> </w:t>
            </w:r>
            <w:r w:rsidRPr="005A1FD4">
              <w:rPr>
                <w:rFonts w:ascii="Calibri" w:eastAsia="Calibri" w:hAnsi="Calibri" w:cs="Calibri"/>
              </w:rPr>
              <w:t>Fever</w:t>
            </w:r>
            <w:r w:rsidR="00F33407">
              <w:rPr>
                <w:rFonts w:ascii="Calibri" w:eastAsia="Calibri" w:hAnsi="Calibri" w:cs="Calibri"/>
              </w:rPr>
              <w:t xml:space="preserve"> </w:t>
            </w:r>
            <w:r w:rsidRPr="005A1FD4">
              <w:rPr>
                <w:rFonts w:ascii="Calibri" w:eastAsia="Calibri" w:hAnsi="Calibri" w:cs="Calibri"/>
              </w:rPr>
              <w:t>• Runny Nose</w:t>
            </w:r>
            <w:r w:rsidR="00F33407">
              <w:rPr>
                <w:rFonts w:ascii="Calibri" w:eastAsia="Calibri" w:hAnsi="Calibri" w:cs="Calibri"/>
              </w:rPr>
              <w:t xml:space="preserve"> </w:t>
            </w:r>
            <w:r w:rsidRPr="005A1FD4">
              <w:rPr>
                <w:rFonts w:ascii="Calibri" w:eastAsia="Calibri" w:hAnsi="Calibri" w:cs="Calibri"/>
              </w:rPr>
              <w:t>•</w:t>
            </w:r>
            <w:r w:rsidR="00F33407">
              <w:rPr>
                <w:rFonts w:ascii="Calibri" w:eastAsia="Calibri" w:hAnsi="Calibri" w:cs="Calibri"/>
              </w:rPr>
              <w:t xml:space="preserve"> </w:t>
            </w:r>
            <w:r w:rsidRPr="005A1FD4">
              <w:rPr>
                <w:rFonts w:ascii="Calibri" w:eastAsia="Calibri" w:hAnsi="Calibri" w:cs="Calibri"/>
              </w:rPr>
              <w:t>Sore Throat</w:t>
            </w:r>
            <w:r w:rsidR="00F33407">
              <w:rPr>
                <w:rFonts w:ascii="Calibri" w:eastAsia="Calibri" w:hAnsi="Calibri" w:cs="Calibri"/>
              </w:rPr>
              <w:t xml:space="preserve"> </w:t>
            </w:r>
            <w:r w:rsidRPr="005A1FD4">
              <w:rPr>
                <w:rFonts w:ascii="Calibri" w:eastAsia="Calibri" w:hAnsi="Calibri" w:cs="Calibri"/>
              </w:rPr>
              <w:t>• Sinus Congestion</w:t>
            </w:r>
            <w:r w:rsidR="00F33407">
              <w:rPr>
                <w:rFonts w:ascii="Calibri" w:eastAsia="Calibri" w:hAnsi="Calibri" w:cs="Calibri"/>
              </w:rPr>
              <w:t xml:space="preserve"> </w:t>
            </w:r>
            <w:r w:rsidRPr="005A1FD4">
              <w:rPr>
                <w:rFonts w:ascii="Calibri" w:eastAsia="Calibri" w:hAnsi="Calibri" w:cs="Calibri"/>
              </w:rPr>
              <w:t>•</w:t>
            </w:r>
            <w:r>
              <w:rPr>
                <w:rFonts w:ascii="Calibri" w:eastAsia="Calibri" w:hAnsi="Calibri" w:cs="Calibri"/>
              </w:rPr>
              <w:t xml:space="preserve"> </w:t>
            </w:r>
            <w:r w:rsidRPr="005A1FD4">
              <w:rPr>
                <w:rFonts w:ascii="Calibri" w:eastAsia="Calibri" w:hAnsi="Calibri" w:cs="Calibri"/>
              </w:rPr>
              <w:t>Cough</w:t>
            </w:r>
            <w:bookmarkStart w:id="0" w:name="_Hlk40253916"/>
            <w:r w:rsidR="00F33407">
              <w:rPr>
                <w:rFonts w:ascii="Calibri" w:eastAsia="Calibri" w:hAnsi="Calibri" w:cs="Calibri"/>
              </w:rPr>
              <w:t xml:space="preserve"> </w:t>
            </w:r>
            <w:r w:rsidRPr="005A1FD4">
              <w:rPr>
                <w:rFonts w:ascii="Calibri" w:eastAsia="Calibri" w:hAnsi="Calibri" w:cs="Calibri"/>
              </w:rPr>
              <w:t>•</w:t>
            </w:r>
            <w:bookmarkEnd w:id="0"/>
            <w:r w:rsidRPr="005A1FD4">
              <w:rPr>
                <w:rFonts w:ascii="Calibri" w:eastAsia="Calibri" w:hAnsi="Calibri" w:cs="Calibri"/>
              </w:rPr>
              <w:t xml:space="preserve"> Difficulty</w:t>
            </w:r>
            <w:r>
              <w:rPr>
                <w:rFonts w:ascii="Calibri" w:eastAsia="Calibri" w:hAnsi="Calibri" w:cs="Calibri"/>
              </w:rPr>
              <w:t xml:space="preserve"> Breathing</w:t>
            </w:r>
            <w:r w:rsidR="00F33407">
              <w:rPr>
                <w:rFonts w:ascii="Calibri" w:eastAsia="Calibri" w:hAnsi="Calibri" w:cs="Calibri"/>
              </w:rPr>
              <w:t xml:space="preserve"> </w:t>
            </w:r>
            <w:r w:rsidR="00BA1B4C" w:rsidRPr="005A1FD4">
              <w:rPr>
                <w:rFonts w:ascii="Calibri" w:eastAsia="Calibri" w:hAnsi="Calibri" w:cs="Calibri"/>
              </w:rPr>
              <w:t>•</w:t>
            </w:r>
            <w:r w:rsidR="007F7596">
              <w:rPr>
                <w:rFonts w:ascii="Calibri" w:eastAsia="Calibri" w:hAnsi="Calibri" w:cs="Calibri"/>
              </w:rPr>
              <w:t xml:space="preserve"> </w:t>
            </w:r>
            <w:r w:rsidR="00BA1B4C">
              <w:rPr>
                <w:rFonts w:ascii="Calibri" w:eastAsia="Calibri" w:hAnsi="Calibri" w:cs="Calibri"/>
              </w:rPr>
              <w:t>Loss of Smell</w:t>
            </w:r>
          </w:p>
          <w:p w14:paraId="2529024A" w14:textId="6FFE16BC" w:rsidR="005A1FD4" w:rsidRPr="005A1FD4" w:rsidRDefault="005A1FD4" w:rsidP="005A1FD4">
            <w:pPr>
              <w:ind w:left="720"/>
              <w:rPr>
                <w:rFonts w:ascii="Calibri" w:eastAsia="Calibri" w:hAnsi="Calibri" w:cs="Calibri"/>
              </w:rPr>
            </w:pPr>
          </w:p>
        </w:tc>
      </w:tr>
      <w:tr w:rsidR="005A1FD4" w14:paraId="70D531CF" w14:textId="77777777" w:rsidTr="00A42EB9">
        <w:trPr>
          <w:trHeight w:val="720"/>
        </w:trPr>
        <w:tc>
          <w:tcPr>
            <w:tcW w:w="7488" w:type="dxa"/>
            <w:vAlign w:val="center"/>
          </w:tcPr>
          <w:p w14:paraId="57DA5898" w14:textId="4E0E5194" w:rsidR="005A1FD4" w:rsidRDefault="005A1FD4" w:rsidP="005A1FD4">
            <w:pPr>
              <w:pStyle w:val="ListParagraph"/>
              <w:numPr>
                <w:ilvl w:val="0"/>
                <w:numId w:val="11"/>
              </w:numPr>
            </w:pPr>
            <w:r w:rsidRPr="2154FA3E">
              <w:rPr>
                <w:rFonts w:eastAsia="Calibri" w:cs="Calibri"/>
              </w:rPr>
              <w:t>Have you or any members of your household had contact with anyone with confirmed COVID-19 in the</w:t>
            </w:r>
            <w:r>
              <w:rPr>
                <w:rFonts w:eastAsia="Calibri" w:cs="Calibri"/>
              </w:rPr>
              <w:t xml:space="preserve"> </w:t>
            </w:r>
            <w:r w:rsidRPr="2154FA3E">
              <w:rPr>
                <w:rFonts w:eastAsia="Calibri" w:cs="Calibri"/>
              </w:rPr>
              <w:t>last 14 days?</w:t>
            </w:r>
          </w:p>
        </w:tc>
        <w:tc>
          <w:tcPr>
            <w:tcW w:w="1327" w:type="dxa"/>
            <w:vAlign w:val="center"/>
          </w:tcPr>
          <w:p w14:paraId="6E8593E3" w14:textId="6026922B" w:rsidR="005A1FD4" w:rsidRDefault="005A1FD4" w:rsidP="005A1FD4">
            <w:pPr>
              <w:jc w:val="center"/>
            </w:pPr>
            <w:r w:rsidRPr="2154FA3E">
              <w:rPr>
                <w:rFonts w:ascii="Calibri" w:eastAsia="Calibri" w:hAnsi="Calibri" w:cs="Calibri"/>
              </w:rPr>
              <w:t>YES</w:t>
            </w:r>
          </w:p>
        </w:tc>
        <w:tc>
          <w:tcPr>
            <w:tcW w:w="1350" w:type="dxa"/>
            <w:vAlign w:val="center"/>
          </w:tcPr>
          <w:p w14:paraId="70D9DBE1" w14:textId="42C25263" w:rsidR="005A1FD4" w:rsidRDefault="005A1FD4" w:rsidP="005A1FD4">
            <w:pPr>
              <w:jc w:val="center"/>
            </w:pPr>
            <w:r w:rsidRPr="2154FA3E">
              <w:rPr>
                <w:rFonts w:ascii="Calibri" w:eastAsia="Calibri" w:hAnsi="Calibri" w:cs="Calibri"/>
              </w:rPr>
              <w:t>NO</w:t>
            </w:r>
          </w:p>
        </w:tc>
      </w:tr>
      <w:tr w:rsidR="005A1FD4" w14:paraId="31D6A58C" w14:textId="77777777" w:rsidTr="00A42EB9">
        <w:tc>
          <w:tcPr>
            <w:tcW w:w="10165" w:type="dxa"/>
            <w:gridSpan w:val="3"/>
            <w:vAlign w:val="center"/>
          </w:tcPr>
          <w:p w14:paraId="0859B85B" w14:textId="77777777" w:rsidR="00C73093" w:rsidRDefault="00C73093" w:rsidP="00C73093">
            <w:pPr>
              <w:ind w:left="180"/>
              <w:rPr>
                <w:rFonts w:ascii="Calibri" w:eastAsia="Calibri" w:hAnsi="Calibri" w:cs="Calibri"/>
              </w:rPr>
            </w:pPr>
          </w:p>
          <w:p w14:paraId="541B067B" w14:textId="04E7F3AF" w:rsidR="005A1FD4" w:rsidRDefault="005A1FD4" w:rsidP="00154650">
            <w:pPr>
              <w:rPr>
                <w:rFonts w:ascii="Calibri" w:eastAsia="Calibri" w:hAnsi="Calibri" w:cs="Calibri"/>
              </w:rPr>
            </w:pPr>
            <w:r w:rsidRPr="2154FA3E">
              <w:rPr>
                <w:rFonts w:ascii="Calibri" w:eastAsia="Calibri" w:hAnsi="Calibri" w:cs="Calibri"/>
              </w:rPr>
              <w:t xml:space="preserve">Has the pet(s) that you are </w:t>
            </w:r>
            <w:r w:rsidR="00691C1F">
              <w:rPr>
                <w:rFonts w:ascii="Calibri" w:eastAsia="Calibri" w:hAnsi="Calibri" w:cs="Calibri"/>
              </w:rPr>
              <w:t xml:space="preserve">transporting </w:t>
            </w:r>
            <w:r w:rsidRPr="2154FA3E">
              <w:rPr>
                <w:rFonts w:ascii="Calibri" w:eastAsia="Calibri" w:hAnsi="Calibri" w:cs="Calibri"/>
              </w:rPr>
              <w:t>today shown any of the following symptoms within the past 14 days (circle all that apply)?</w:t>
            </w:r>
          </w:p>
          <w:p w14:paraId="10E7E373" w14:textId="77777777" w:rsidR="005A1FD4" w:rsidRDefault="005A1FD4" w:rsidP="005A1FD4">
            <w:pPr>
              <w:rPr>
                <w:rFonts w:ascii="Calibri" w:eastAsia="Calibri" w:hAnsi="Calibri" w:cs="Calibri"/>
              </w:rPr>
            </w:pPr>
          </w:p>
          <w:p w14:paraId="2B0D6F52" w14:textId="717CD2C6" w:rsidR="005A1FD4" w:rsidRDefault="005A1FD4" w:rsidP="00154650">
            <w:pPr>
              <w:rPr>
                <w:rFonts w:ascii="Calibri" w:eastAsia="Calibri" w:hAnsi="Calibri" w:cs="Calibri"/>
              </w:rPr>
            </w:pPr>
            <w:proofErr w:type="gramStart"/>
            <w:r w:rsidRPr="2154FA3E">
              <w:rPr>
                <w:rFonts w:ascii="Calibri" w:eastAsia="Calibri" w:hAnsi="Calibri" w:cs="Calibri"/>
              </w:rPr>
              <w:t xml:space="preserve">Cough </w:t>
            </w:r>
            <w:r w:rsidR="00C73093">
              <w:rPr>
                <w:rFonts w:ascii="Calibri" w:eastAsia="Calibri" w:hAnsi="Calibri" w:cs="Calibri"/>
              </w:rPr>
              <w:t xml:space="preserve"> </w:t>
            </w:r>
            <w:r w:rsidRPr="2154FA3E">
              <w:rPr>
                <w:rFonts w:ascii="Calibri" w:eastAsia="Calibri" w:hAnsi="Calibri" w:cs="Calibri"/>
              </w:rPr>
              <w:t>•</w:t>
            </w:r>
            <w:proofErr w:type="gramEnd"/>
            <w:r w:rsidRPr="2154FA3E">
              <w:rPr>
                <w:rFonts w:ascii="Calibri" w:eastAsia="Calibri" w:hAnsi="Calibri" w:cs="Calibri"/>
              </w:rPr>
              <w:t xml:space="preserve">  Nasal Discharge  •</w:t>
            </w:r>
            <w:r w:rsidR="00C73093">
              <w:rPr>
                <w:rFonts w:ascii="Calibri" w:eastAsia="Calibri" w:hAnsi="Calibri" w:cs="Calibri"/>
              </w:rPr>
              <w:t xml:space="preserve"> </w:t>
            </w:r>
            <w:r w:rsidRPr="2154FA3E">
              <w:rPr>
                <w:rFonts w:ascii="Calibri" w:eastAsia="Calibri" w:hAnsi="Calibri" w:cs="Calibri"/>
              </w:rPr>
              <w:t xml:space="preserve"> Eye Discharge </w:t>
            </w:r>
            <w:r w:rsidR="00C73093">
              <w:rPr>
                <w:rFonts w:ascii="Calibri" w:eastAsia="Calibri" w:hAnsi="Calibri" w:cs="Calibri"/>
              </w:rPr>
              <w:t xml:space="preserve"> </w:t>
            </w:r>
            <w:r w:rsidRPr="2154FA3E">
              <w:rPr>
                <w:rFonts w:ascii="Calibri" w:eastAsia="Calibri" w:hAnsi="Calibri" w:cs="Calibri"/>
              </w:rPr>
              <w:t xml:space="preserve">• </w:t>
            </w:r>
            <w:r w:rsidR="00C73093">
              <w:rPr>
                <w:rFonts w:ascii="Calibri" w:eastAsia="Calibri" w:hAnsi="Calibri" w:cs="Calibri"/>
              </w:rPr>
              <w:t xml:space="preserve"> </w:t>
            </w:r>
            <w:r w:rsidRPr="2154FA3E">
              <w:rPr>
                <w:rFonts w:ascii="Calibri" w:eastAsia="Calibri" w:hAnsi="Calibri" w:cs="Calibri"/>
              </w:rPr>
              <w:t xml:space="preserve">Difficulty Breathing  • </w:t>
            </w:r>
            <w:r w:rsidR="00C73093">
              <w:rPr>
                <w:rFonts w:ascii="Calibri" w:eastAsia="Calibri" w:hAnsi="Calibri" w:cs="Calibri"/>
              </w:rPr>
              <w:t xml:space="preserve"> </w:t>
            </w:r>
            <w:r w:rsidRPr="2154FA3E">
              <w:rPr>
                <w:rFonts w:ascii="Calibri" w:eastAsia="Calibri" w:hAnsi="Calibri" w:cs="Calibri"/>
              </w:rPr>
              <w:t xml:space="preserve">Loss of Appetite </w:t>
            </w:r>
            <w:r w:rsidR="00C73093">
              <w:rPr>
                <w:rFonts w:ascii="Calibri" w:eastAsia="Calibri" w:hAnsi="Calibri" w:cs="Calibri"/>
              </w:rPr>
              <w:t xml:space="preserve"> </w:t>
            </w:r>
            <w:r w:rsidRPr="2154FA3E">
              <w:rPr>
                <w:rFonts w:ascii="Calibri" w:eastAsia="Calibri" w:hAnsi="Calibri" w:cs="Calibri"/>
              </w:rPr>
              <w:t>•  Lethargy</w:t>
            </w:r>
          </w:p>
          <w:p w14:paraId="361A8114" w14:textId="16835F1D" w:rsidR="00C73093" w:rsidRPr="2154FA3E" w:rsidRDefault="00C73093" w:rsidP="00C73093">
            <w:pPr>
              <w:rPr>
                <w:rFonts w:ascii="Calibri" w:eastAsia="Calibri" w:hAnsi="Calibri" w:cs="Calibri"/>
              </w:rPr>
            </w:pPr>
          </w:p>
        </w:tc>
      </w:tr>
      <w:tr w:rsidR="00C73093" w14:paraId="7A306571" w14:textId="77777777" w:rsidTr="00A42EB9">
        <w:tc>
          <w:tcPr>
            <w:tcW w:w="10165" w:type="dxa"/>
            <w:gridSpan w:val="3"/>
            <w:vAlign w:val="center"/>
          </w:tcPr>
          <w:p w14:paraId="149FB902" w14:textId="77777777" w:rsidR="00C73093" w:rsidRDefault="00C73093" w:rsidP="00C73093">
            <w:pPr>
              <w:ind w:left="180"/>
              <w:rPr>
                <w:b/>
                <w:bCs/>
              </w:rPr>
            </w:pPr>
          </w:p>
          <w:p w14:paraId="61BF1865" w14:textId="77777777" w:rsidR="00C73093" w:rsidRPr="00C73093" w:rsidRDefault="00C73093" w:rsidP="00C73093">
            <w:pPr>
              <w:ind w:left="180"/>
              <w:rPr>
                <w:b/>
                <w:bCs/>
                <w:color w:val="FF0000"/>
              </w:rPr>
            </w:pPr>
            <w:r w:rsidRPr="00C73093">
              <w:rPr>
                <w:b/>
                <w:bCs/>
                <w:color w:val="FF0000"/>
              </w:rPr>
              <w:t>PLEASE NOTE:</w:t>
            </w:r>
          </w:p>
          <w:p w14:paraId="00634ACE" w14:textId="77777777" w:rsidR="00C73093" w:rsidRDefault="00C73093" w:rsidP="00C73093">
            <w:pPr>
              <w:pStyle w:val="ListParagraph"/>
              <w:numPr>
                <w:ilvl w:val="0"/>
                <w:numId w:val="13"/>
              </w:numPr>
              <w:rPr>
                <w:b/>
                <w:bCs/>
              </w:rPr>
            </w:pPr>
            <w:r w:rsidRPr="00C73093">
              <w:rPr>
                <w:b/>
                <w:bCs/>
              </w:rPr>
              <w:t>If the answer is yes to any of the above, the pet may not be transported.</w:t>
            </w:r>
          </w:p>
          <w:p w14:paraId="194491E7" w14:textId="25A32F88" w:rsidR="00C73093" w:rsidRPr="00C73093" w:rsidRDefault="00C73093" w:rsidP="00C73093">
            <w:pPr>
              <w:pStyle w:val="ListParagraph"/>
              <w:numPr>
                <w:ilvl w:val="0"/>
                <w:numId w:val="13"/>
              </w:numPr>
              <w:rPr>
                <w:b/>
                <w:bCs/>
              </w:rPr>
            </w:pPr>
            <w:r w:rsidRPr="00C73093">
              <w:rPr>
                <w:b/>
                <w:bCs/>
              </w:rPr>
              <w:t>Transport drivers and volunteers also must be asked and answer no to items 1 and 2.</w:t>
            </w:r>
          </w:p>
          <w:p w14:paraId="5C6DC521" w14:textId="77777777" w:rsidR="00C73093" w:rsidRDefault="00C73093" w:rsidP="00C73093">
            <w:pPr>
              <w:rPr>
                <w:rFonts w:ascii="Calibri" w:eastAsia="Calibri" w:hAnsi="Calibri" w:cs="Calibri"/>
              </w:rPr>
            </w:pPr>
          </w:p>
        </w:tc>
      </w:tr>
    </w:tbl>
    <w:p w14:paraId="45203AA6" w14:textId="5D1CE484" w:rsidR="005A1FD4" w:rsidRDefault="005A1FD4" w:rsidP="2154FA3E">
      <w:pPr>
        <w:spacing w:after="0" w:line="240" w:lineRule="auto"/>
        <w:ind w:left="180"/>
      </w:pPr>
    </w:p>
    <w:p w14:paraId="387790C4" w14:textId="77777777" w:rsidR="00673C15" w:rsidRDefault="00673C15" w:rsidP="2154FA3E">
      <w:pPr>
        <w:spacing w:after="0" w:line="240" w:lineRule="auto"/>
        <w:ind w:left="180"/>
      </w:pPr>
    </w:p>
    <w:p w14:paraId="601A3400" w14:textId="6892AA74" w:rsidR="006D10A8" w:rsidRDefault="00BF0648" w:rsidP="000E2C96">
      <w:pPr>
        <w:tabs>
          <w:tab w:val="left" w:pos="8200"/>
          <w:tab w:val="right" w:pos="10224"/>
        </w:tabs>
        <w:spacing w:after="0" w:line="240" w:lineRule="auto"/>
        <w:ind w:left="180"/>
      </w:pPr>
      <w:r>
        <w:tab/>
      </w:r>
      <w:r w:rsidR="000E2C96">
        <w:tab/>
      </w:r>
    </w:p>
    <w:p w14:paraId="0023FC20" w14:textId="0E84FFF5" w:rsidR="006D10A8" w:rsidRPr="0070733B" w:rsidRDefault="71742624" w:rsidP="00C948C8">
      <w:pPr>
        <w:spacing w:after="0" w:line="240" w:lineRule="auto"/>
        <w:rPr>
          <w:rFonts w:ascii="Calibri" w:eastAsia="Calibri" w:hAnsi="Calibri" w:cs="Calibri"/>
          <w:sz w:val="28"/>
          <w:szCs w:val="28"/>
        </w:rPr>
      </w:pPr>
      <w:r w:rsidRPr="0070733B">
        <w:rPr>
          <w:b/>
          <w:bCs/>
          <w:color w:val="31849B" w:themeColor="accent5" w:themeShade="BF"/>
          <w:sz w:val="28"/>
          <w:szCs w:val="28"/>
        </w:rPr>
        <w:t>DURING TRANSPORT:</w:t>
      </w:r>
    </w:p>
    <w:p w14:paraId="66E8A86E" w14:textId="30253408" w:rsidR="006D10A8" w:rsidRDefault="006D10A8" w:rsidP="2154FA3E">
      <w:pPr>
        <w:spacing w:after="0" w:line="240" w:lineRule="auto"/>
        <w:ind w:left="180"/>
        <w:rPr>
          <w:b/>
          <w:bCs/>
        </w:rPr>
      </w:pPr>
    </w:p>
    <w:p w14:paraId="0C6D2D34" w14:textId="2D22F721" w:rsidR="006D10A8" w:rsidRDefault="3B79A25D" w:rsidP="2154FA3E">
      <w:pPr>
        <w:pStyle w:val="ListParagraph"/>
        <w:numPr>
          <w:ilvl w:val="0"/>
          <w:numId w:val="4"/>
        </w:numPr>
        <w:spacing w:after="0" w:line="240" w:lineRule="auto"/>
        <w:rPr>
          <w:rFonts w:asciiTheme="minorHAnsi" w:eastAsiaTheme="minorEastAsia" w:hAnsiTheme="minorHAnsi" w:cstheme="minorBidi"/>
        </w:rPr>
      </w:pPr>
      <w:r>
        <w:t xml:space="preserve">Drivers will wear masks and </w:t>
      </w:r>
      <w:r w:rsidR="00BA1B4C">
        <w:t xml:space="preserve">disposable </w:t>
      </w:r>
      <w:r>
        <w:t>gloves when they exit the vehicle</w:t>
      </w:r>
      <w:r w:rsidR="000E6853">
        <w:t>. P</w:t>
      </w:r>
      <w:r w:rsidR="00BA1B4C">
        <w:t xml:space="preserve">roper </w:t>
      </w:r>
      <w:r w:rsidR="00B66D91">
        <w:t xml:space="preserve">and frequent </w:t>
      </w:r>
      <w:r w:rsidR="00BA1B4C">
        <w:t>handwashing</w:t>
      </w:r>
      <w:r w:rsidR="00B66D91">
        <w:t xml:space="preserve"> </w:t>
      </w:r>
      <w:r w:rsidR="00BA1B4C">
        <w:t xml:space="preserve">for </w:t>
      </w:r>
      <w:r w:rsidR="00A31ADE">
        <w:t>re</w:t>
      </w:r>
      <w:r w:rsidR="00BA1B4C">
        <w:t>fueling, restroom breaks, food stop</w:t>
      </w:r>
      <w:r w:rsidR="00557E0F">
        <w:t>s</w:t>
      </w:r>
      <w:r w:rsidR="00BA1B4C">
        <w:t xml:space="preserve"> are required. If handwashing is not an </w:t>
      </w:r>
      <w:r w:rsidR="000E6853">
        <w:t>option,</w:t>
      </w:r>
      <w:r w:rsidR="00BA1B4C">
        <w:t xml:space="preserve"> </w:t>
      </w:r>
      <w:r w:rsidR="00A31ADE">
        <w:t xml:space="preserve">the </w:t>
      </w:r>
      <w:r w:rsidR="00BA1B4C">
        <w:t xml:space="preserve">use of hand sanitizer is acceptable. </w:t>
      </w:r>
    </w:p>
    <w:p w14:paraId="6281C3E2" w14:textId="72407C3F" w:rsidR="00C77095" w:rsidRPr="00C77095" w:rsidRDefault="3B79A25D" w:rsidP="00C77095">
      <w:pPr>
        <w:pStyle w:val="ListParagraph"/>
        <w:numPr>
          <w:ilvl w:val="0"/>
          <w:numId w:val="4"/>
        </w:numPr>
        <w:spacing w:after="0" w:line="240" w:lineRule="auto"/>
        <w:rPr>
          <w:rFonts w:asciiTheme="minorHAnsi" w:eastAsiaTheme="minorEastAsia" w:hAnsiTheme="minorHAnsi" w:cstheme="minorBidi"/>
        </w:rPr>
      </w:pPr>
      <w:r>
        <w:t xml:space="preserve">Drivers will minimize stops </w:t>
      </w:r>
      <w:r w:rsidR="003450B4">
        <w:t>and embark on routes that avoid known hotspots and major metropolitan areas</w:t>
      </w:r>
      <w:r w:rsidR="00863979">
        <w:t xml:space="preserve">. Transporters are advised to check </w:t>
      </w:r>
      <w:r w:rsidR="00356A71">
        <w:t xml:space="preserve">using the John Hopkins COVID-19 map </w:t>
      </w:r>
      <w:r w:rsidR="00863979">
        <w:t xml:space="preserve">before embarking on a transport to determine </w:t>
      </w:r>
      <w:r w:rsidR="00D1449E">
        <w:t xml:space="preserve">the </w:t>
      </w:r>
      <w:r w:rsidR="00863979">
        <w:t>safest travel route</w:t>
      </w:r>
      <w:r w:rsidR="00C77095">
        <w:t xml:space="preserve"> -</w:t>
      </w:r>
      <w:r w:rsidR="003450B4">
        <w:t xml:space="preserve"> </w:t>
      </w:r>
      <w:hyperlink r:id="rId11" w:history="1">
        <w:r w:rsidR="00863979">
          <w:rPr>
            <w:rStyle w:val="Hyperlink"/>
          </w:rPr>
          <w:t>https://coronavirus.jhu.edu/us-map</w:t>
        </w:r>
      </w:hyperlink>
      <w:r w:rsidR="00C77095" w:rsidRPr="00C77095">
        <w:rPr>
          <w:rFonts w:eastAsiaTheme="minorEastAsia"/>
        </w:rPr>
        <w:t>.</w:t>
      </w:r>
    </w:p>
    <w:p w14:paraId="79DA6CD8" w14:textId="20E5CD29" w:rsidR="00D63819" w:rsidRPr="00D63819" w:rsidRDefault="00863979" w:rsidP="00D63819">
      <w:pPr>
        <w:pStyle w:val="ListParagraph"/>
        <w:numPr>
          <w:ilvl w:val="0"/>
          <w:numId w:val="4"/>
        </w:numPr>
        <w:spacing w:after="0" w:line="240" w:lineRule="auto"/>
        <w:rPr>
          <w:rFonts w:asciiTheme="minorHAnsi" w:eastAsiaTheme="minorEastAsia" w:hAnsiTheme="minorHAnsi" w:cstheme="minorBidi"/>
        </w:rPr>
      </w:pPr>
      <w:r>
        <w:t>Once the transport is underway, d</w:t>
      </w:r>
      <w:r w:rsidR="00BA1B4C">
        <w:t xml:space="preserve">rivers will </w:t>
      </w:r>
      <w:r w:rsidR="00752E13">
        <w:t xml:space="preserve">continue to </w:t>
      </w:r>
      <w:r w:rsidR="00BA1B4C">
        <w:t xml:space="preserve">check </w:t>
      </w:r>
      <w:r w:rsidR="00752E13">
        <w:t xml:space="preserve">for </w:t>
      </w:r>
      <w:r w:rsidR="00BA1B4C">
        <w:t xml:space="preserve">coronavirus hotspots upon entering each state </w:t>
      </w:r>
      <w:r w:rsidR="00356A71">
        <w:t xml:space="preserve">by </w:t>
      </w:r>
      <w:r w:rsidR="00BA1B4C">
        <w:t xml:space="preserve">using </w:t>
      </w:r>
      <w:r w:rsidR="00C45B5E">
        <w:t xml:space="preserve">the </w:t>
      </w:r>
      <w:r w:rsidR="00BA1B4C">
        <w:t>John Hopkins COVID-19 map to pinpoint areas that should be avoided</w:t>
      </w:r>
      <w:r w:rsidR="00D63819">
        <w:t xml:space="preserve"> - </w:t>
      </w:r>
      <w:hyperlink r:id="rId12" w:history="1">
        <w:r w:rsidR="00D63819" w:rsidRPr="009C17E9">
          <w:rPr>
            <w:rStyle w:val="Hyperlink"/>
          </w:rPr>
          <w:t>https://coronavirus.jhu.edu/us-map</w:t>
        </w:r>
      </w:hyperlink>
      <w:r w:rsidR="00D63819" w:rsidRPr="00D63819">
        <w:rPr>
          <w:rFonts w:eastAsiaTheme="minorEastAsia"/>
        </w:rPr>
        <w:t>.</w:t>
      </w:r>
    </w:p>
    <w:p w14:paraId="5067EA19" w14:textId="0075C62D" w:rsidR="00B265A0" w:rsidRPr="003236E1" w:rsidRDefault="00B265A0" w:rsidP="2154FA3E">
      <w:pPr>
        <w:pStyle w:val="ListParagraph"/>
        <w:numPr>
          <w:ilvl w:val="0"/>
          <w:numId w:val="4"/>
        </w:numPr>
        <w:spacing w:after="0" w:line="240" w:lineRule="auto"/>
        <w:rPr>
          <w:rFonts w:asciiTheme="minorHAnsi" w:eastAsiaTheme="minorEastAsia" w:hAnsiTheme="minorHAnsi" w:cstheme="minorBidi"/>
        </w:rPr>
      </w:pPr>
      <w:r>
        <w:t xml:space="preserve">Following is </w:t>
      </w:r>
      <w:r w:rsidR="00761493">
        <w:t xml:space="preserve">some </w:t>
      </w:r>
      <w:r>
        <w:t xml:space="preserve">state specific information for the </w:t>
      </w:r>
      <w:proofErr w:type="gramStart"/>
      <w:r w:rsidR="00761493">
        <w:t>Northeast</w:t>
      </w:r>
      <w:r w:rsidR="00594B39">
        <w:t>,</w:t>
      </w:r>
      <w:r w:rsidR="00761493">
        <w:t xml:space="preserve"> but</w:t>
      </w:r>
      <w:proofErr w:type="gramEnd"/>
      <w:r>
        <w:t xml:space="preserve"> recognizing the evolving nature of COVID</w:t>
      </w:r>
      <w:r w:rsidR="005A628B">
        <w:t>-</w:t>
      </w:r>
      <w:r>
        <w:t xml:space="preserve">19’s impact </w:t>
      </w:r>
      <w:r w:rsidR="00CC36BD">
        <w:t xml:space="preserve">across </w:t>
      </w:r>
      <w:r>
        <w:t>geographic areas the</w:t>
      </w:r>
      <w:r w:rsidR="00D34FD1">
        <w:t>se sections</w:t>
      </w:r>
      <w:r>
        <w:t xml:space="preserve"> should be updated as needed.</w:t>
      </w:r>
    </w:p>
    <w:p w14:paraId="04F4D5E7" w14:textId="47F97A5B" w:rsidR="004A1D5A" w:rsidRPr="004A1D5A" w:rsidRDefault="00781CDA" w:rsidP="004A1D5A">
      <w:pPr>
        <w:pStyle w:val="ListParagraph"/>
        <w:numPr>
          <w:ilvl w:val="0"/>
          <w:numId w:val="4"/>
        </w:numPr>
        <w:spacing w:after="0" w:line="240" w:lineRule="auto"/>
        <w:rPr>
          <w:rFonts w:asciiTheme="minorHAnsi" w:eastAsiaTheme="minorEastAsia" w:hAnsiTheme="minorHAnsi" w:cstheme="minorBidi"/>
        </w:rPr>
      </w:pPr>
      <w:r w:rsidRPr="00B10E97">
        <w:rPr>
          <w:u w:val="single"/>
        </w:rPr>
        <w:t>NEW YORK</w:t>
      </w:r>
      <w:r>
        <w:t xml:space="preserve">. </w:t>
      </w:r>
      <w:r w:rsidR="003450B4">
        <w:t xml:space="preserve">No routine stops will be allowed </w:t>
      </w:r>
      <w:r w:rsidR="005939ED">
        <w:t xml:space="preserve">in </w:t>
      </w:r>
      <w:r w:rsidR="003450B4">
        <w:t xml:space="preserve">New York – emergency stops are approved for the following counties: </w:t>
      </w:r>
      <w:r w:rsidR="003450B4" w:rsidRPr="003450B4">
        <w:t xml:space="preserve">Allegany, Broome, Cattaraugus, Chautauqua, Chenango, Delaware, </w:t>
      </w:r>
      <w:proofErr w:type="spellStart"/>
      <w:r w:rsidR="003450B4" w:rsidRPr="003450B4">
        <w:t>Dutchess</w:t>
      </w:r>
      <w:proofErr w:type="spellEnd"/>
      <w:r w:rsidR="003450B4" w:rsidRPr="003450B4">
        <w:t>, Essex, Franklin, Fulton, Genesee, Herkimer, Jefferson, Lewis, Livingston, Madison, Monroe, Niagara, Oneida, Onondaga, Ontario, Orleans, Oswego, Putnam, Saratoga, Schoharie, Schuyler, St. Lawrence, Steuben, Sullivan, Tompkins, Ulster, Wayne, Wyoming and Yates</w:t>
      </w:r>
      <w:r w:rsidR="00B265A0">
        <w:t>.</w:t>
      </w:r>
      <w:r w:rsidR="00B32127">
        <w:t xml:space="preserve"> Information </w:t>
      </w:r>
      <w:r w:rsidR="00CC3274">
        <w:t>regarding c</w:t>
      </w:r>
      <w:r w:rsidR="00F14261">
        <w:t xml:space="preserve">onfirmed </w:t>
      </w:r>
      <w:r w:rsidR="00E738E8">
        <w:t xml:space="preserve">COVID-19 cases in New York can be found at </w:t>
      </w:r>
      <w:hyperlink r:id="rId13" w:history="1">
        <w:r w:rsidR="00E738E8" w:rsidRPr="009C17E9">
          <w:rPr>
            <w:rStyle w:val="Hyperlink"/>
          </w:rPr>
          <w:t>https://covid19tracker.health.ny.gov/</w:t>
        </w:r>
      </w:hyperlink>
      <w:r w:rsidR="004A1D5A" w:rsidRPr="004A1D5A">
        <w:rPr>
          <w:rFonts w:eastAsiaTheme="minorEastAsia"/>
        </w:rPr>
        <w:t>.</w:t>
      </w:r>
    </w:p>
    <w:p w14:paraId="00DE4730" w14:textId="31D5FFBE" w:rsidR="00A13CED" w:rsidRPr="00A13CED" w:rsidRDefault="00781CDA" w:rsidP="00A13CED">
      <w:pPr>
        <w:pStyle w:val="ListParagraph"/>
        <w:numPr>
          <w:ilvl w:val="0"/>
          <w:numId w:val="4"/>
        </w:numPr>
        <w:spacing w:after="0" w:line="240" w:lineRule="auto"/>
        <w:rPr>
          <w:rFonts w:asciiTheme="minorHAnsi" w:eastAsiaTheme="minorEastAsia" w:hAnsiTheme="minorHAnsi" w:cstheme="minorBidi"/>
        </w:rPr>
      </w:pPr>
      <w:r w:rsidRPr="00B10E97">
        <w:rPr>
          <w:u w:val="single"/>
        </w:rPr>
        <w:t>CO</w:t>
      </w:r>
      <w:r w:rsidR="00B10E97">
        <w:rPr>
          <w:u w:val="single"/>
        </w:rPr>
        <w:t>N</w:t>
      </w:r>
      <w:r w:rsidRPr="00B10E97">
        <w:rPr>
          <w:u w:val="single"/>
        </w:rPr>
        <w:t>NECTICUT</w:t>
      </w:r>
      <w:r>
        <w:t>.</w:t>
      </w:r>
      <w:r w:rsidR="00E738E8">
        <w:t xml:space="preserve"> Hot spots include Stamford, Norwalk, Bridgeport, New Haven, Danbury, Watertown, Hartford.</w:t>
      </w:r>
      <w:r>
        <w:t xml:space="preserve"> </w:t>
      </w:r>
      <w:r w:rsidR="00CC3274">
        <w:t>Information regarding c</w:t>
      </w:r>
      <w:r w:rsidR="00097CD2">
        <w:t xml:space="preserve">onfirmed </w:t>
      </w:r>
      <w:r w:rsidR="00E738E8">
        <w:t xml:space="preserve">COVID-19 </w:t>
      </w:r>
      <w:r w:rsidR="00097CD2">
        <w:t>cases</w:t>
      </w:r>
      <w:r w:rsidR="00E738E8">
        <w:t xml:space="preserve"> in Connecticut can be found at</w:t>
      </w:r>
      <w:r w:rsidR="00097CD2">
        <w:t xml:space="preserve"> </w:t>
      </w:r>
      <w:hyperlink r:id="rId14" w:history="1">
        <w:r w:rsidR="00097CD2">
          <w:rPr>
            <w:rStyle w:val="Hyperlink"/>
          </w:rPr>
          <w:t>https://portal.ct.gov/Coronavirus</w:t>
        </w:r>
      </w:hyperlink>
      <w:r w:rsidR="00A13CED" w:rsidRPr="00A13CED">
        <w:rPr>
          <w:rFonts w:eastAsiaTheme="minorEastAsia"/>
        </w:rPr>
        <w:t>.</w:t>
      </w:r>
    </w:p>
    <w:p w14:paraId="51934567" w14:textId="4164F9A3" w:rsidR="00A13CED" w:rsidRPr="00A13CED" w:rsidRDefault="00781CDA" w:rsidP="00A13CED">
      <w:pPr>
        <w:pStyle w:val="ListParagraph"/>
        <w:numPr>
          <w:ilvl w:val="0"/>
          <w:numId w:val="4"/>
        </w:numPr>
        <w:spacing w:after="0" w:line="240" w:lineRule="auto"/>
        <w:rPr>
          <w:rFonts w:asciiTheme="minorHAnsi" w:eastAsiaTheme="minorEastAsia" w:hAnsiTheme="minorHAnsi" w:cstheme="minorBidi"/>
        </w:rPr>
      </w:pPr>
      <w:r w:rsidRPr="00B10E97">
        <w:rPr>
          <w:u w:val="single"/>
        </w:rPr>
        <w:t>MASSACHUSETTS</w:t>
      </w:r>
      <w:r>
        <w:t>.</w:t>
      </w:r>
      <w:r w:rsidR="00A13CED">
        <w:t xml:space="preserve"> Hot spots are Boston, Brockton, Chelsea, Everett, Lawrence, Lowell, Lynn, Revere, Springfield, Worcester. </w:t>
      </w:r>
      <w:r w:rsidR="00CC3274">
        <w:t>Information regarding c</w:t>
      </w:r>
      <w:r w:rsidR="00097CD2">
        <w:t>onfirmed COVID</w:t>
      </w:r>
      <w:r w:rsidR="005A628B">
        <w:t>-19</w:t>
      </w:r>
      <w:r w:rsidR="00097CD2">
        <w:t xml:space="preserve"> cases in Massachusetts</w:t>
      </w:r>
      <w:r w:rsidR="00A13CED">
        <w:t xml:space="preserve"> can be found at</w:t>
      </w:r>
      <w:r w:rsidR="00097CD2">
        <w:t xml:space="preserve"> </w:t>
      </w:r>
      <w:hyperlink r:id="rId15" w:history="1">
        <w:r w:rsidR="00902DCD">
          <w:rPr>
            <w:rStyle w:val="Hyperlink"/>
          </w:rPr>
          <w:t>https://www.mass.gov/info-details/covid-19-response-reporting</w:t>
        </w:r>
      </w:hyperlink>
      <w:r w:rsidR="00E63244">
        <w:t>.</w:t>
      </w:r>
    </w:p>
    <w:p w14:paraId="2E18CED1" w14:textId="7C8B08F6" w:rsidR="006D10A8" w:rsidRPr="00863979" w:rsidRDefault="184FA4A0" w:rsidP="2154FA3E">
      <w:pPr>
        <w:pStyle w:val="ListParagraph"/>
        <w:numPr>
          <w:ilvl w:val="0"/>
          <w:numId w:val="4"/>
        </w:numPr>
        <w:spacing w:after="0" w:line="240" w:lineRule="auto"/>
        <w:rPr>
          <w:rFonts w:asciiTheme="minorHAnsi" w:eastAsiaTheme="minorEastAsia" w:hAnsiTheme="minorHAnsi" w:cstheme="minorBidi"/>
        </w:rPr>
      </w:pPr>
      <w:r>
        <w:t xml:space="preserve">Drivers will </w:t>
      </w:r>
      <w:r w:rsidR="5F6D0D32">
        <w:t xml:space="preserve">maintain 6 ft. </w:t>
      </w:r>
      <w:r w:rsidR="00A548CA">
        <w:t xml:space="preserve">physical </w:t>
      </w:r>
      <w:r w:rsidR="5F6D0D32">
        <w:t>distancing from all those besides</w:t>
      </w:r>
      <w:r w:rsidR="7125B397">
        <w:t xml:space="preserve"> co-drivers</w:t>
      </w:r>
      <w:r w:rsidR="00A96599">
        <w:t xml:space="preserve"> as well as keep time spent in proximity to others to </w:t>
      </w:r>
      <w:r w:rsidR="00071351">
        <w:t xml:space="preserve">a </w:t>
      </w:r>
      <w:r w:rsidR="00A96599">
        <w:t xml:space="preserve">minimum even </w:t>
      </w:r>
      <w:r w:rsidR="005A628B">
        <w:t>when</w:t>
      </w:r>
      <w:r w:rsidR="00A96599">
        <w:t xml:space="preserve"> physical distancing is observed.</w:t>
      </w:r>
    </w:p>
    <w:p w14:paraId="42BE79A8" w14:textId="111342DA" w:rsidR="00863979" w:rsidRPr="00305CFA" w:rsidRDefault="00863979" w:rsidP="2154FA3E">
      <w:pPr>
        <w:pStyle w:val="ListParagraph"/>
        <w:numPr>
          <w:ilvl w:val="0"/>
          <w:numId w:val="4"/>
        </w:numPr>
        <w:spacing w:after="0" w:line="240" w:lineRule="auto"/>
        <w:rPr>
          <w:rFonts w:asciiTheme="minorHAnsi" w:eastAsiaTheme="minorEastAsia" w:hAnsiTheme="minorHAnsi" w:cstheme="minorBidi"/>
        </w:rPr>
      </w:pPr>
      <w:r w:rsidRPr="00305CFA">
        <w:t>Appropriate personal protective equipment (PPE) must be used to prevent cross</w:t>
      </w:r>
      <w:r w:rsidR="00B265A0" w:rsidRPr="00305CFA">
        <w:t>-</w:t>
      </w:r>
      <w:r w:rsidRPr="00305CFA">
        <w:t>contamination among animals and between humans and animals (e.g. pathogenic organisms and other biological materials, chemicals, fomites, etc.).</w:t>
      </w:r>
    </w:p>
    <w:p w14:paraId="698DF9A6" w14:textId="0B5B6516" w:rsidR="00863979" w:rsidRPr="00305CFA" w:rsidRDefault="00863979" w:rsidP="2154FA3E">
      <w:pPr>
        <w:pStyle w:val="ListParagraph"/>
        <w:numPr>
          <w:ilvl w:val="0"/>
          <w:numId w:val="4"/>
        </w:numPr>
        <w:spacing w:after="0" w:line="240" w:lineRule="auto"/>
        <w:rPr>
          <w:rFonts w:asciiTheme="minorHAnsi" w:eastAsiaTheme="minorEastAsia" w:hAnsiTheme="minorHAnsi" w:cstheme="minorBidi"/>
        </w:rPr>
      </w:pPr>
      <w:r w:rsidRPr="00305CFA">
        <w:t xml:space="preserve">Release of animal dander, airborne animal allergens and animal bedding into the environment must be minimized. </w:t>
      </w:r>
      <w:r w:rsidR="00FC3C18">
        <w:t>Transporters</w:t>
      </w:r>
      <w:r w:rsidRPr="00305CFA">
        <w:t xml:space="preserve"> should ensure that filter tops or other effective covers are used on rodent cages and cages or carriers are covered during transport. </w:t>
      </w:r>
    </w:p>
    <w:p w14:paraId="0D14890F" w14:textId="77777777" w:rsidR="00863979" w:rsidRPr="00305CFA" w:rsidRDefault="00863979" w:rsidP="2154FA3E">
      <w:pPr>
        <w:pStyle w:val="ListParagraph"/>
        <w:numPr>
          <w:ilvl w:val="0"/>
          <w:numId w:val="4"/>
        </w:numPr>
        <w:spacing w:after="0" w:line="240" w:lineRule="auto"/>
        <w:rPr>
          <w:rFonts w:asciiTheme="minorHAnsi" w:eastAsiaTheme="minorEastAsia" w:hAnsiTheme="minorHAnsi" w:cstheme="minorBidi"/>
        </w:rPr>
      </w:pPr>
      <w:r w:rsidRPr="00305CFA">
        <w:t xml:space="preserve">Empty, soiled cages or carriers should be covered during transport. </w:t>
      </w:r>
    </w:p>
    <w:p w14:paraId="48ED4E2A" w14:textId="57530BA3" w:rsidR="00863979" w:rsidRPr="00305CFA" w:rsidRDefault="00863979" w:rsidP="2154FA3E">
      <w:pPr>
        <w:pStyle w:val="ListParagraph"/>
        <w:numPr>
          <w:ilvl w:val="0"/>
          <w:numId w:val="4"/>
        </w:numPr>
        <w:spacing w:after="0" w:line="240" w:lineRule="auto"/>
        <w:rPr>
          <w:rFonts w:asciiTheme="minorHAnsi" w:eastAsiaTheme="minorEastAsia" w:hAnsiTheme="minorHAnsi" w:cstheme="minorBidi"/>
        </w:rPr>
      </w:pPr>
      <w:r w:rsidRPr="00305CFA">
        <w:t>During animal rest</w:t>
      </w:r>
      <w:r w:rsidR="00C96F69">
        <w:t xml:space="preserve"> </w:t>
      </w:r>
      <w:r w:rsidRPr="00305CFA">
        <w:t>stops</w:t>
      </w:r>
      <w:r w:rsidR="005A628B" w:rsidRPr="00305CFA">
        <w:t>,</w:t>
      </w:r>
      <w:r w:rsidRPr="00305CFA">
        <w:t xml:space="preserve"> transporters should </w:t>
      </w:r>
      <w:r w:rsidR="00E31534" w:rsidRPr="00305CFA">
        <w:t>avoid public areas as much as possible</w:t>
      </w:r>
      <w:r w:rsidR="005A628B" w:rsidRPr="00305CFA">
        <w:t>, using l</w:t>
      </w:r>
      <w:r w:rsidRPr="00305CFA">
        <w:t>ess populated and more remote areas to remove pets</w:t>
      </w:r>
      <w:r w:rsidR="005A628B" w:rsidRPr="00305CFA">
        <w:t>. Transporters</w:t>
      </w:r>
      <w:r w:rsidRPr="00305CFA">
        <w:t xml:space="preserve"> must adhere to strict </w:t>
      </w:r>
      <w:r w:rsidR="00A548CA" w:rsidRPr="00305CFA">
        <w:t xml:space="preserve">physical </w:t>
      </w:r>
      <w:r w:rsidRPr="00305CFA">
        <w:t xml:space="preserve">distancing and not allow members of the general public to engage with (petting or touching) any transported animal during the rest </w:t>
      </w:r>
      <w:r w:rsidR="00C948C8">
        <w:t>stop</w:t>
      </w:r>
      <w:r w:rsidRPr="00305CFA">
        <w:t xml:space="preserve"> period. </w:t>
      </w:r>
    </w:p>
    <w:p w14:paraId="5FB9AE5C" w14:textId="77777777" w:rsidR="00C73093" w:rsidRPr="00705788" w:rsidRDefault="00C73093" w:rsidP="00D20D88">
      <w:pPr>
        <w:spacing w:after="0" w:line="240" w:lineRule="auto"/>
        <w:rPr>
          <w:b/>
          <w:color w:val="31849B" w:themeColor="accent5" w:themeShade="BF"/>
        </w:rPr>
      </w:pPr>
    </w:p>
    <w:p w14:paraId="2D530341" w14:textId="40954172" w:rsidR="006D10A8" w:rsidRPr="00D20D88" w:rsidRDefault="006D10A8" w:rsidP="000D5460">
      <w:pPr>
        <w:spacing w:after="0" w:line="240" w:lineRule="auto"/>
        <w:rPr>
          <w:b/>
          <w:color w:val="31849B" w:themeColor="accent5" w:themeShade="BF"/>
          <w:sz w:val="28"/>
          <w:szCs w:val="28"/>
        </w:rPr>
      </w:pPr>
      <w:r w:rsidRPr="00D20D88">
        <w:rPr>
          <w:b/>
          <w:color w:val="31849B" w:themeColor="accent5" w:themeShade="BF"/>
          <w:sz w:val="28"/>
          <w:szCs w:val="28"/>
        </w:rPr>
        <w:t>UPON ARRIVAL:</w:t>
      </w:r>
    </w:p>
    <w:p w14:paraId="64B095E0" w14:textId="77777777" w:rsidR="006D10A8" w:rsidRPr="00B8094E" w:rsidRDefault="006D10A8" w:rsidP="006D10A8">
      <w:pPr>
        <w:spacing w:after="0" w:line="240" w:lineRule="auto"/>
      </w:pPr>
    </w:p>
    <w:p w14:paraId="40E67F1C" w14:textId="43A0500A" w:rsidR="009E7FC6" w:rsidRPr="00E64666" w:rsidRDefault="00FE7BE3" w:rsidP="00E64666">
      <w:pPr>
        <w:pStyle w:val="ListParagraph"/>
        <w:numPr>
          <w:ilvl w:val="0"/>
          <w:numId w:val="7"/>
        </w:numPr>
        <w:spacing w:after="0" w:line="240" w:lineRule="auto"/>
        <w:rPr>
          <w:rFonts w:asciiTheme="minorHAnsi" w:eastAsiaTheme="minorEastAsia" w:hAnsiTheme="minorHAnsi" w:cstheme="minorBidi"/>
        </w:rPr>
      </w:pPr>
      <w:r>
        <w:rPr>
          <w:rFonts w:asciiTheme="minorHAnsi" w:eastAsiaTheme="minorEastAsia" w:hAnsiTheme="minorHAnsi" w:cstheme="minorBidi"/>
        </w:rPr>
        <w:t xml:space="preserve">Preferred locations </w:t>
      </w:r>
      <w:r w:rsidR="007C5444">
        <w:rPr>
          <w:rFonts w:asciiTheme="minorHAnsi" w:eastAsiaTheme="minorEastAsia" w:hAnsiTheme="minorHAnsi" w:cstheme="minorBidi"/>
        </w:rPr>
        <w:t xml:space="preserve">for transporters to </w:t>
      </w:r>
      <w:r w:rsidR="000D52F6">
        <w:rPr>
          <w:rFonts w:asciiTheme="minorHAnsi" w:eastAsiaTheme="minorEastAsia" w:hAnsiTheme="minorHAnsi" w:cstheme="minorBidi"/>
        </w:rPr>
        <w:t xml:space="preserve">meet receiving organizations </w:t>
      </w:r>
      <w:r w:rsidR="00816C76">
        <w:rPr>
          <w:rFonts w:asciiTheme="minorHAnsi" w:eastAsiaTheme="minorEastAsia" w:hAnsiTheme="minorHAnsi" w:cstheme="minorBidi"/>
        </w:rPr>
        <w:t>include licensed “brick and mortar” shelter</w:t>
      </w:r>
      <w:r w:rsidR="00842351">
        <w:rPr>
          <w:rFonts w:asciiTheme="minorHAnsi" w:eastAsiaTheme="minorEastAsia" w:hAnsiTheme="minorHAnsi" w:cstheme="minorBidi"/>
        </w:rPr>
        <w:t xml:space="preserve"> fa</w:t>
      </w:r>
      <w:r w:rsidR="00AC303A">
        <w:rPr>
          <w:rFonts w:asciiTheme="minorHAnsi" w:eastAsiaTheme="minorEastAsia" w:hAnsiTheme="minorHAnsi" w:cstheme="minorBidi"/>
        </w:rPr>
        <w:t>cilities</w:t>
      </w:r>
      <w:r w:rsidR="000E6FA9">
        <w:rPr>
          <w:rFonts w:asciiTheme="minorHAnsi" w:eastAsiaTheme="minorEastAsia" w:hAnsiTheme="minorHAnsi" w:cstheme="minorBidi"/>
        </w:rPr>
        <w:t xml:space="preserve">, </w:t>
      </w:r>
      <w:r w:rsidR="00F546BB">
        <w:rPr>
          <w:rFonts w:asciiTheme="minorHAnsi" w:eastAsiaTheme="minorEastAsia" w:hAnsiTheme="minorHAnsi" w:cstheme="minorBidi"/>
        </w:rPr>
        <w:t>physical address of record</w:t>
      </w:r>
      <w:r w:rsidR="00200AEC">
        <w:rPr>
          <w:rFonts w:asciiTheme="minorHAnsi" w:eastAsiaTheme="minorEastAsia" w:hAnsiTheme="minorHAnsi" w:cstheme="minorBidi"/>
        </w:rPr>
        <w:t xml:space="preserve"> </w:t>
      </w:r>
      <w:r w:rsidR="001C79F5">
        <w:rPr>
          <w:rFonts w:asciiTheme="minorHAnsi" w:eastAsiaTheme="minorEastAsia" w:hAnsiTheme="minorHAnsi" w:cstheme="minorBidi"/>
        </w:rPr>
        <w:t xml:space="preserve">listed on </w:t>
      </w:r>
      <w:r w:rsidR="008637E9">
        <w:rPr>
          <w:rFonts w:asciiTheme="minorHAnsi" w:eastAsiaTheme="minorEastAsia" w:hAnsiTheme="minorHAnsi" w:cstheme="minorBidi"/>
        </w:rPr>
        <w:t>the</w:t>
      </w:r>
      <w:r w:rsidR="00317C14">
        <w:rPr>
          <w:rFonts w:asciiTheme="minorHAnsi" w:eastAsiaTheme="minorEastAsia" w:hAnsiTheme="minorHAnsi" w:cstheme="minorBidi"/>
        </w:rPr>
        <w:t xml:space="preserve"> receiving</w:t>
      </w:r>
      <w:r w:rsidR="001C79F5">
        <w:rPr>
          <w:rFonts w:asciiTheme="minorHAnsi" w:eastAsiaTheme="minorEastAsia" w:hAnsiTheme="minorHAnsi" w:cstheme="minorBidi"/>
        </w:rPr>
        <w:t xml:space="preserve"> organization’s import</w:t>
      </w:r>
      <w:r w:rsidR="00882AD4">
        <w:rPr>
          <w:rFonts w:asciiTheme="minorHAnsi" w:eastAsiaTheme="minorEastAsia" w:hAnsiTheme="minorHAnsi" w:cstheme="minorBidi"/>
        </w:rPr>
        <w:t xml:space="preserve">ation </w:t>
      </w:r>
      <w:r w:rsidR="001C79F5">
        <w:rPr>
          <w:rFonts w:asciiTheme="minorHAnsi" w:eastAsiaTheme="minorEastAsia" w:hAnsiTheme="minorHAnsi" w:cstheme="minorBidi"/>
        </w:rPr>
        <w:t>permit,</w:t>
      </w:r>
      <w:r w:rsidR="00842351">
        <w:rPr>
          <w:rFonts w:asciiTheme="minorHAnsi" w:eastAsiaTheme="minorEastAsia" w:hAnsiTheme="minorHAnsi" w:cstheme="minorBidi"/>
        </w:rPr>
        <w:t xml:space="preserve"> </w:t>
      </w:r>
      <w:r w:rsidR="007C69EE">
        <w:rPr>
          <w:rFonts w:asciiTheme="minorHAnsi" w:eastAsiaTheme="minorEastAsia" w:hAnsiTheme="minorHAnsi" w:cstheme="minorBidi"/>
        </w:rPr>
        <w:t>or</w:t>
      </w:r>
      <w:r w:rsidR="00842351">
        <w:rPr>
          <w:rFonts w:asciiTheme="minorHAnsi" w:eastAsiaTheme="minorEastAsia" w:hAnsiTheme="minorHAnsi" w:cstheme="minorBidi"/>
        </w:rPr>
        <w:t xml:space="preserve"> other private property</w:t>
      </w:r>
      <w:r w:rsidR="00882AD4">
        <w:rPr>
          <w:rFonts w:asciiTheme="minorHAnsi" w:eastAsiaTheme="minorEastAsia" w:hAnsiTheme="minorHAnsi" w:cstheme="minorBidi"/>
        </w:rPr>
        <w:t xml:space="preserve"> </w:t>
      </w:r>
      <w:r w:rsidR="004C1E58">
        <w:rPr>
          <w:rFonts w:asciiTheme="minorHAnsi" w:eastAsiaTheme="minorEastAsia" w:hAnsiTheme="minorHAnsi" w:cstheme="minorBidi"/>
        </w:rPr>
        <w:t xml:space="preserve">where the receiving organization has an agreement </w:t>
      </w:r>
      <w:r w:rsidR="003B0363">
        <w:rPr>
          <w:rFonts w:asciiTheme="minorHAnsi" w:eastAsiaTheme="minorEastAsia" w:hAnsiTheme="minorHAnsi" w:cstheme="minorBidi"/>
        </w:rPr>
        <w:t xml:space="preserve">with the landowner. </w:t>
      </w:r>
      <w:r w:rsidR="000B3D6E">
        <w:rPr>
          <w:rFonts w:asciiTheme="minorHAnsi" w:eastAsiaTheme="minorEastAsia" w:hAnsiTheme="minorHAnsi" w:cstheme="minorBidi"/>
        </w:rPr>
        <w:t xml:space="preserve">Public locations </w:t>
      </w:r>
      <w:r w:rsidR="00241D99">
        <w:rPr>
          <w:rFonts w:asciiTheme="minorHAnsi" w:eastAsiaTheme="minorEastAsia" w:hAnsiTheme="minorHAnsi" w:cstheme="minorBidi"/>
        </w:rPr>
        <w:t xml:space="preserve">such as retail parking lots, truck stops, and rest areas </w:t>
      </w:r>
      <w:r w:rsidR="00D44872">
        <w:rPr>
          <w:rFonts w:asciiTheme="minorHAnsi" w:eastAsiaTheme="minorEastAsia" w:hAnsiTheme="minorHAnsi" w:cstheme="minorBidi"/>
        </w:rPr>
        <w:t xml:space="preserve">are discouraged </w:t>
      </w:r>
      <w:r w:rsidR="000E2A0D">
        <w:rPr>
          <w:rFonts w:asciiTheme="minorHAnsi" w:eastAsiaTheme="minorEastAsia" w:hAnsiTheme="minorHAnsi" w:cstheme="minorBidi"/>
        </w:rPr>
        <w:t xml:space="preserve">and </w:t>
      </w:r>
      <w:r w:rsidR="005D2B63">
        <w:rPr>
          <w:rFonts w:asciiTheme="minorHAnsi" w:eastAsiaTheme="minorEastAsia" w:hAnsiTheme="minorHAnsi" w:cstheme="minorBidi"/>
        </w:rPr>
        <w:t xml:space="preserve">should be </w:t>
      </w:r>
      <w:r w:rsidR="000E2A0D">
        <w:rPr>
          <w:rFonts w:asciiTheme="minorHAnsi" w:eastAsiaTheme="minorEastAsia" w:hAnsiTheme="minorHAnsi" w:cstheme="minorBidi"/>
        </w:rPr>
        <w:t>avoided</w:t>
      </w:r>
      <w:r w:rsidR="00B5085F">
        <w:rPr>
          <w:rFonts w:asciiTheme="minorHAnsi" w:eastAsiaTheme="minorEastAsia" w:hAnsiTheme="minorHAnsi" w:cstheme="minorBidi"/>
        </w:rPr>
        <w:t>.</w:t>
      </w:r>
      <w:r w:rsidR="000E6FA9">
        <w:rPr>
          <w:rFonts w:asciiTheme="minorHAnsi" w:eastAsiaTheme="minorEastAsia" w:hAnsiTheme="minorHAnsi" w:cstheme="minorBidi"/>
        </w:rPr>
        <w:t xml:space="preserve"> </w:t>
      </w:r>
      <w:r w:rsidR="00816C76" w:rsidRPr="00E64666">
        <w:rPr>
          <w:rFonts w:eastAsiaTheme="minorEastAsia"/>
        </w:rPr>
        <w:t xml:space="preserve"> </w:t>
      </w:r>
    </w:p>
    <w:p w14:paraId="6A1A06CB" w14:textId="435786FC" w:rsidR="006F655D" w:rsidRPr="002B39E1" w:rsidRDefault="5410C1A0" w:rsidP="002B39E1">
      <w:pPr>
        <w:pStyle w:val="ListParagraph"/>
        <w:numPr>
          <w:ilvl w:val="0"/>
          <w:numId w:val="7"/>
        </w:numPr>
        <w:spacing w:after="0" w:line="240" w:lineRule="auto"/>
      </w:pPr>
      <w:r>
        <w:t>Drivers</w:t>
      </w:r>
      <w:r w:rsidR="005A628B">
        <w:t xml:space="preserve"> must wear</w:t>
      </w:r>
      <w:r>
        <w:t xml:space="preserve"> </w:t>
      </w:r>
      <w:r w:rsidR="00BA1B4C">
        <w:t xml:space="preserve">masks </w:t>
      </w:r>
      <w:r w:rsidR="005A628B">
        <w:t xml:space="preserve">and </w:t>
      </w:r>
      <w:r w:rsidR="00987F24">
        <w:t xml:space="preserve">should </w:t>
      </w:r>
      <w:r w:rsidR="00BA1B4C">
        <w:t xml:space="preserve">remain </w:t>
      </w:r>
      <w:r w:rsidR="00A96599">
        <w:t>i</w:t>
      </w:r>
      <w:r>
        <w:t>n</w:t>
      </w:r>
      <w:r w:rsidR="00FF5CF6">
        <w:t>/on</w:t>
      </w:r>
      <w:r>
        <w:t xml:space="preserve"> the vehicle</w:t>
      </w:r>
      <w:r w:rsidR="009E5CFE">
        <w:t xml:space="preserve"> for the duration of the removal and transfer of animals</w:t>
      </w:r>
      <w:r w:rsidR="005D3731">
        <w:t xml:space="preserve"> to the receiving organization.</w:t>
      </w:r>
      <w:r w:rsidR="009E5CFE">
        <w:t xml:space="preserve"> </w:t>
      </w:r>
      <w:r w:rsidR="002B39E1">
        <w:t xml:space="preserve">Drivers will be allowed to use facilities following proper direction </w:t>
      </w:r>
      <w:r w:rsidR="002B39E1">
        <w:lastRenderedPageBreak/>
        <w:t xml:space="preserve">and guidance from the receiving </w:t>
      </w:r>
      <w:r w:rsidR="00B6211E">
        <w:t>organization</w:t>
      </w:r>
      <w:r w:rsidR="002B39E1">
        <w:t xml:space="preserve"> once the animals are safely </w:t>
      </w:r>
      <w:r w:rsidR="00FA2BB7">
        <w:t xml:space="preserve">removed and </w:t>
      </w:r>
      <w:r w:rsidR="002B39E1">
        <w:t xml:space="preserve">secured within </w:t>
      </w:r>
      <w:r w:rsidR="00D305A4">
        <w:t>a</w:t>
      </w:r>
      <w:r w:rsidR="002B39E1">
        <w:t xml:space="preserve"> designated area. </w:t>
      </w:r>
    </w:p>
    <w:p w14:paraId="39DC42CB" w14:textId="09C06310" w:rsidR="5410C1A0" w:rsidRDefault="005A628B" w:rsidP="2154FA3E">
      <w:pPr>
        <w:pStyle w:val="ListParagraph"/>
        <w:numPr>
          <w:ilvl w:val="0"/>
          <w:numId w:val="7"/>
        </w:numPr>
        <w:spacing w:after="0" w:line="240" w:lineRule="auto"/>
        <w:rPr>
          <w:rFonts w:asciiTheme="minorHAnsi" w:eastAsiaTheme="minorEastAsia" w:hAnsiTheme="minorHAnsi" w:cstheme="minorBidi"/>
        </w:rPr>
      </w:pPr>
      <w:r>
        <w:t>R</w:t>
      </w:r>
      <w:r w:rsidR="00BA1B4C">
        <w:t xml:space="preserve">eceiving </w:t>
      </w:r>
      <w:r w:rsidR="00D22AE9">
        <w:t>organizations</w:t>
      </w:r>
      <w:r w:rsidR="00BA1B4C">
        <w:t xml:space="preserve"> will follow their protocol/SOP for acceptance of animals from out of state</w:t>
      </w:r>
      <w:r w:rsidR="00FF5CF6">
        <w:t xml:space="preserve">. </w:t>
      </w:r>
      <w:r w:rsidR="00E972D8">
        <w:t>Each receiving organization</w:t>
      </w:r>
      <w:r w:rsidR="00FF5CF6">
        <w:t xml:space="preserve"> will pay</w:t>
      </w:r>
      <w:r w:rsidR="00BA1B4C">
        <w:t xml:space="preserve"> special attention to </w:t>
      </w:r>
      <w:r w:rsidR="007359F2">
        <w:t xml:space="preserve">PPE </w:t>
      </w:r>
      <w:r w:rsidR="0054062B">
        <w:t xml:space="preserve">and utilize </w:t>
      </w:r>
      <w:r w:rsidR="00077E79">
        <w:t xml:space="preserve">it </w:t>
      </w:r>
      <w:r w:rsidR="0054062B">
        <w:t xml:space="preserve">in accordance </w:t>
      </w:r>
      <w:r w:rsidR="00A9347D">
        <w:t>with it</w:t>
      </w:r>
      <w:r w:rsidR="00BA1B4C">
        <w:t xml:space="preserve">s PPE supply. PPE </w:t>
      </w:r>
      <w:r w:rsidR="009C44CA">
        <w:t>includes</w:t>
      </w:r>
      <w:r w:rsidR="00BA1B4C">
        <w:t xml:space="preserve"> disposable or washable gowns or coveralls, gloves, face covering, shoe covers</w:t>
      </w:r>
      <w:r>
        <w:t>,</w:t>
      </w:r>
      <w:r w:rsidR="00BA1B4C">
        <w:t xml:space="preserve"> </w:t>
      </w:r>
      <w:r w:rsidR="00077E79">
        <w:t xml:space="preserve">etc. </w:t>
      </w:r>
      <w:r w:rsidR="00826F06">
        <w:t xml:space="preserve">Receiving organizations will also </w:t>
      </w:r>
      <w:r w:rsidR="00B12B4A">
        <w:t xml:space="preserve">adhere to </w:t>
      </w:r>
      <w:r w:rsidR="00A548CA">
        <w:t xml:space="preserve">physical </w:t>
      </w:r>
      <w:r w:rsidR="00BA1B4C">
        <w:t>distancing guidelines</w:t>
      </w:r>
      <w:r w:rsidR="00B12B4A">
        <w:t xml:space="preserve"> and the</w:t>
      </w:r>
      <w:r w:rsidR="00BA1B4C">
        <w:t xml:space="preserve"> wiping down doorknobs or any common areas where animal receiving is designated. </w:t>
      </w:r>
    </w:p>
    <w:p w14:paraId="00DBE490" w14:textId="6EECE248" w:rsidR="5410C1A0" w:rsidRDefault="5410C1A0" w:rsidP="2154FA3E">
      <w:pPr>
        <w:pStyle w:val="ListParagraph"/>
        <w:numPr>
          <w:ilvl w:val="0"/>
          <w:numId w:val="7"/>
        </w:numPr>
        <w:spacing w:after="0" w:line="240" w:lineRule="auto"/>
        <w:rPr>
          <w:rFonts w:asciiTheme="minorHAnsi" w:eastAsiaTheme="minorEastAsia" w:hAnsiTheme="minorHAnsi" w:cstheme="minorBidi"/>
        </w:rPr>
      </w:pPr>
      <w:r>
        <w:t xml:space="preserve">Receiving </w:t>
      </w:r>
      <w:r w:rsidR="00326419">
        <w:t>organizations</w:t>
      </w:r>
      <w:r>
        <w:t xml:space="preserve"> will </w:t>
      </w:r>
      <w:r w:rsidR="462AABE9">
        <w:t>attach a slip lead to dogs.</w:t>
      </w:r>
    </w:p>
    <w:p w14:paraId="76A27950" w14:textId="5A89A9C8" w:rsidR="7FD97EF6" w:rsidRDefault="009B6C61" w:rsidP="2154FA3E">
      <w:pPr>
        <w:pStyle w:val="ListParagraph"/>
        <w:numPr>
          <w:ilvl w:val="0"/>
          <w:numId w:val="7"/>
        </w:numPr>
        <w:spacing w:after="0" w:line="240" w:lineRule="auto"/>
      </w:pPr>
      <w:r>
        <w:t xml:space="preserve">Receiving organizations </w:t>
      </w:r>
      <w:r w:rsidR="7FD97EF6">
        <w:t>will</w:t>
      </w:r>
      <w:r>
        <w:t xml:space="preserve"> </w:t>
      </w:r>
      <w:r w:rsidR="7FD97EF6">
        <w:t>take</w:t>
      </w:r>
      <w:r>
        <w:t xml:space="preserve"> cats</w:t>
      </w:r>
      <w:r w:rsidR="7FD97EF6">
        <w:t xml:space="preserve"> to a secure</w:t>
      </w:r>
      <w:r w:rsidR="00050B25">
        <w:t>, contained</w:t>
      </w:r>
      <w:r w:rsidR="00905B64">
        <w:t xml:space="preserve"> </w:t>
      </w:r>
      <w:r w:rsidR="7FD97EF6">
        <w:t xml:space="preserve">area </w:t>
      </w:r>
      <w:r w:rsidR="005754FD">
        <w:t>to be</w:t>
      </w:r>
      <w:r w:rsidR="7FD97EF6">
        <w:t xml:space="preserve"> removed from </w:t>
      </w:r>
      <w:r w:rsidR="005A628B">
        <w:t xml:space="preserve">the </w:t>
      </w:r>
      <w:r w:rsidR="7FD97EF6">
        <w:t xml:space="preserve">sending </w:t>
      </w:r>
      <w:r w:rsidR="00CF35B0">
        <w:t>organization’s</w:t>
      </w:r>
      <w:r w:rsidR="7FD97EF6">
        <w:t xml:space="preserve"> carriers and placed in </w:t>
      </w:r>
      <w:r w:rsidR="005A628B">
        <w:t xml:space="preserve">the </w:t>
      </w:r>
      <w:r w:rsidR="7FD97EF6">
        <w:t xml:space="preserve">receiving </w:t>
      </w:r>
      <w:r w:rsidR="00CF35B0">
        <w:t>organization</w:t>
      </w:r>
      <w:r w:rsidR="7FD97EF6">
        <w:t>’s carrier</w:t>
      </w:r>
      <w:r w:rsidR="002C3122">
        <w:t>s</w:t>
      </w:r>
      <w:r w:rsidR="7FD97EF6">
        <w:t xml:space="preserve">. </w:t>
      </w:r>
      <w:r w:rsidR="005A628B">
        <w:t>The s</w:t>
      </w:r>
      <w:r w:rsidR="78231722">
        <w:t>end</w:t>
      </w:r>
      <w:r w:rsidR="00D93025">
        <w:t>ing organization</w:t>
      </w:r>
      <w:r w:rsidR="78231722">
        <w:t>’s carrier</w:t>
      </w:r>
      <w:r w:rsidR="00213B9F">
        <w:t>s</w:t>
      </w:r>
      <w:r w:rsidR="78231722">
        <w:t xml:space="preserve"> will be</w:t>
      </w:r>
      <w:r w:rsidR="006C0C2F">
        <w:t xml:space="preserve"> </w:t>
      </w:r>
      <w:r w:rsidR="00FF5CF6">
        <w:t xml:space="preserve">cleaned and sprayed with </w:t>
      </w:r>
      <w:r w:rsidR="78231722">
        <w:t xml:space="preserve">disinfectant prior to reloading on vehicle. </w:t>
      </w:r>
      <w:r w:rsidR="005A628B">
        <w:t>The c</w:t>
      </w:r>
      <w:r w:rsidR="78231722">
        <w:t xml:space="preserve">rate transfer area will be sprayed with </w:t>
      </w:r>
      <w:r w:rsidR="005A628B">
        <w:t xml:space="preserve">a </w:t>
      </w:r>
      <w:r w:rsidR="315C6202">
        <w:t>disinfectant</w:t>
      </w:r>
      <w:r w:rsidR="005A628B">
        <w:t xml:space="preserve"> shown to kill the COVID-19 virus</w:t>
      </w:r>
      <w:r w:rsidR="005A1FD4">
        <w:t>.</w:t>
      </w:r>
    </w:p>
    <w:p w14:paraId="79F74DA1" w14:textId="0215D930" w:rsidR="00B8727E" w:rsidRDefault="6C998D95" w:rsidP="00BF0648">
      <w:pPr>
        <w:pStyle w:val="ListParagraph"/>
        <w:numPr>
          <w:ilvl w:val="0"/>
          <w:numId w:val="7"/>
        </w:numPr>
        <w:spacing w:after="0" w:line="240" w:lineRule="auto"/>
      </w:pPr>
      <w:r>
        <w:t xml:space="preserve">Any animals exhibiting upper respiratory symptoms, lethargy or fever upon arrival </w:t>
      </w:r>
      <w:r w:rsidR="07D89137">
        <w:t>must</w:t>
      </w:r>
      <w:r>
        <w:t xml:space="preserve"> be immediately quarantined a</w:t>
      </w:r>
      <w:r w:rsidR="54888485">
        <w:t xml:space="preserve">nd </w:t>
      </w:r>
      <w:r w:rsidR="00E22A5F">
        <w:t xml:space="preserve">a </w:t>
      </w:r>
      <w:r w:rsidR="00A272E6">
        <w:t>veterinarian</w:t>
      </w:r>
      <w:r w:rsidR="00E22A5F">
        <w:t xml:space="preserve"> consulted</w:t>
      </w:r>
      <w:r w:rsidR="00A272E6">
        <w:t>. N</w:t>
      </w:r>
      <w:r w:rsidR="54888485">
        <w:t>otifi</w:t>
      </w:r>
      <w:r w:rsidR="00FF5CF6">
        <w:t>cation</w:t>
      </w:r>
      <w:r w:rsidR="005A628B">
        <w:t xml:space="preserve"> </w:t>
      </w:r>
      <w:r w:rsidR="00A272E6">
        <w:t xml:space="preserve">must also be </w:t>
      </w:r>
      <w:r w:rsidR="005A628B">
        <w:t>sent</w:t>
      </w:r>
      <w:r w:rsidR="00FF5CF6">
        <w:t xml:space="preserve"> to</w:t>
      </w:r>
      <w:r w:rsidR="005A628B">
        <w:t xml:space="preserve"> the</w:t>
      </w:r>
      <w:r w:rsidR="00FF5CF6">
        <w:t xml:space="preserve"> </w:t>
      </w:r>
      <w:r w:rsidR="00DC795C">
        <w:t>organization</w:t>
      </w:r>
      <w:r w:rsidR="000B3BD6">
        <w:t xml:space="preserve">’s </w:t>
      </w:r>
      <w:r w:rsidR="00FF5CF6">
        <w:t>veterinarian</w:t>
      </w:r>
      <w:r w:rsidR="00A272E6">
        <w:t xml:space="preserve"> of re</w:t>
      </w:r>
      <w:r w:rsidR="002F3BEE">
        <w:t>ference</w:t>
      </w:r>
      <w:r w:rsidR="00FF5CF6">
        <w:t xml:space="preserve"> and the state veterinarian</w:t>
      </w:r>
      <w:r>
        <w:t>.</w:t>
      </w:r>
    </w:p>
    <w:p w14:paraId="7D47E0D2" w14:textId="4F9E3951" w:rsidR="00914A3B" w:rsidRDefault="00B2369D" w:rsidP="00BF0648">
      <w:pPr>
        <w:pStyle w:val="ListParagraph"/>
        <w:numPr>
          <w:ilvl w:val="0"/>
          <w:numId w:val="7"/>
        </w:numPr>
        <w:spacing w:after="0" w:line="240" w:lineRule="auto"/>
      </w:pPr>
      <w:r>
        <w:t xml:space="preserve">A list of the clinical signs </w:t>
      </w:r>
      <w:r w:rsidR="001653DD">
        <w:t>associated with</w:t>
      </w:r>
      <w:r w:rsidR="00914A3B">
        <w:t xml:space="preserve"> COVID-19</w:t>
      </w:r>
      <w:r w:rsidR="001653DD">
        <w:t xml:space="preserve"> in animal</w:t>
      </w:r>
      <w:r w:rsidR="00BF0648">
        <w:t>s</w:t>
      </w:r>
      <w:r w:rsidR="001653DD">
        <w:t xml:space="preserve"> can be found at </w:t>
      </w:r>
      <w:hyperlink r:id="rId16" w:anchor="clinical-signs-animals" w:history="1">
        <w:r w:rsidR="001653DD" w:rsidRPr="009C17E9">
          <w:rPr>
            <w:rStyle w:val="Hyperlink"/>
          </w:rPr>
          <w:t>https://www.cdc.gov/coronavirus/2019-ncov/community/veterinarians.html#clinical-signs-animals</w:t>
        </w:r>
      </w:hyperlink>
      <w:r w:rsidR="001653DD">
        <w:t>.</w:t>
      </w:r>
    </w:p>
    <w:p w14:paraId="4431B112" w14:textId="188FD3D4" w:rsidR="00863979" w:rsidRDefault="00863979">
      <w:pPr>
        <w:pStyle w:val="ListParagraph"/>
        <w:numPr>
          <w:ilvl w:val="0"/>
          <w:numId w:val="7"/>
        </w:numPr>
        <w:spacing w:after="0" w:line="240" w:lineRule="auto"/>
      </w:pPr>
      <w:r>
        <w:t>Enclosures must be appropriately clean</w:t>
      </w:r>
      <w:r w:rsidR="006E65E2">
        <w:t>ed</w:t>
      </w:r>
      <w:r>
        <w:t xml:space="preserve"> and sanitized </w:t>
      </w:r>
      <w:r w:rsidR="006E65E2">
        <w:t xml:space="preserve">with a disinfectant shown to kill the COVID-19 virus </w:t>
      </w:r>
      <w:r w:rsidR="00E05546">
        <w:t xml:space="preserve">and </w:t>
      </w:r>
      <w:r>
        <w:t>to prevent the spread of pathogenic organisms, animal allergens, and animal wastes</w:t>
      </w:r>
      <w:r w:rsidR="001B2387">
        <w:t xml:space="preserve">. </w:t>
      </w:r>
    </w:p>
    <w:p w14:paraId="78DA89B9" w14:textId="5BF9409A" w:rsidR="00863979" w:rsidRDefault="00863979">
      <w:pPr>
        <w:pStyle w:val="ListParagraph"/>
        <w:numPr>
          <w:ilvl w:val="0"/>
          <w:numId w:val="7"/>
        </w:numPr>
        <w:spacing w:after="0" w:line="240" w:lineRule="auto"/>
      </w:pPr>
      <w:r>
        <w:t>Animal cargo areas should be clean and decontaminated</w:t>
      </w:r>
      <w:r w:rsidR="00A64997">
        <w:t xml:space="preserve"> with a disinfectant shown to kill the COVID-19 virus</w:t>
      </w:r>
      <w:r>
        <w:t xml:space="preserve"> as needed to protect the health of humans and other animals.</w:t>
      </w:r>
    </w:p>
    <w:p w14:paraId="043028FE" w14:textId="27173618" w:rsidR="00B21E5F" w:rsidRDefault="00B21E5F">
      <w:pPr>
        <w:pStyle w:val="ListParagraph"/>
        <w:numPr>
          <w:ilvl w:val="0"/>
          <w:numId w:val="7"/>
        </w:numPr>
        <w:spacing w:after="0" w:line="240" w:lineRule="auto"/>
      </w:pPr>
      <w:r>
        <w:t xml:space="preserve">Some </w:t>
      </w:r>
      <w:r w:rsidR="00817A76">
        <w:t xml:space="preserve">examples of </w:t>
      </w:r>
      <w:r>
        <w:t>disinfectant</w:t>
      </w:r>
      <w:r w:rsidR="00817A76">
        <w:t xml:space="preserve"> that have </w:t>
      </w:r>
      <w:r>
        <w:t>be</w:t>
      </w:r>
      <w:r w:rsidR="00817A76">
        <w:t>en</w:t>
      </w:r>
      <w:r>
        <w:t xml:space="preserve"> shown to kill </w:t>
      </w:r>
      <w:r w:rsidR="00BE77D2">
        <w:t xml:space="preserve">the </w:t>
      </w:r>
      <w:r>
        <w:t>COVID-19</w:t>
      </w:r>
      <w:r w:rsidR="00817A76">
        <w:t xml:space="preserve"> </w:t>
      </w:r>
      <w:r w:rsidR="00E05546">
        <w:t xml:space="preserve">virus </w:t>
      </w:r>
      <w:r>
        <w:t xml:space="preserve">include but are not limited to Accel, Rescue, and </w:t>
      </w:r>
      <w:proofErr w:type="spellStart"/>
      <w:r>
        <w:t>Kennesol</w:t>
      </w:r>
      <w:proofErr w:type="spellEnd"/>
      <w:r w:rsidR="00817A76">
        <w:t>.</w:t>
      </w:r>
      <w:r w:rsidR="00521AEC">
        <w:t xml:space="preserve"> </w:t>
      </w:r>
      <w:r w:rsidR="00E12964">
        <w:t xml:space="preserve">A </w:t>
      </w:r>
      <w:r w:rsidR="002F0AEA">
        <w:t>list of such dis</w:t>
      </w:r>
      <w:r w:rsidR="00E12964">
        <w:t>infectants can be found at</w:t>
      </w:r>
      <w:r w:rsidR="00856801">
        <w:t xml:space="preserve"> </w:t>
      </w:r>
      <w:hyperlink r:id="rId17" w:history="1">
        <w:r w:rsidR="00521AEC" w:rsidRPr="009C17E9">
          <w:rPr>
            <w:rStyle w:val="Hyperlink"/>
          </w:rPr>
          <w:t>https://www.epa.gov/pesticide-registration/list-n-disinfectants-use-against-sars-cov-2</w:t>
        </w:r>
      </w:hyperlink>
      <w:r w:rsidR="00521AEC">
        <w:t>.</w:t>
      </w:r>
    </w:p>
    <w:p w14:paraId="7C156464" w14:textId="77777777" w:rsidR="00C73093" w:rsidRPr="00BC3301" w:rsidRDefault="00C73093" w:rsidP="00817A76">
      <w:pPr>
        <w:spacing w:after="0" w:line="240" w:lineRule="auto"/>
        <w:rPr>
          <w:b/>
          <w:color w:val="31849B" w:themeColor="accent5" w:themeShade="BF"/>
        </w:rPr>
      </w:pPr>
    </w:p>
    <w:p w14:paraId="552F765F" w14:textId="19412972" w:rsidR="006D10A8" w:rsidRPr="00D20D88" w:rsidRDefault="006D10A8" w:rsidP="00D20D88">
      <w:pPr>
        <w:spacing w:after="0" w:line="240" w:lineRule="auto"/>
        <w:rPr>
          <w:b/>
          <w:color w:val="31849B" w:themeColor="accent5" w:themeShade="BF"/>
          <w:sz w:val="28"/>
          <w:szCs w:val="28"/>
        </w:rPr>
      </w:pPr>
      <w:r w:rsidRPr="00D20D88">
        <w:rPr>
          <w:b/>
          <w:color w:val="31849B" w:themeColor="accent5" w:themeShade="BF"/>
          <w:sz w:val="28"/>
          <w:szCs w:val="28"/>
        </w:rPr>
        <w:t>QUARANTINE REQUIREMENTS</w:t>
      </w:r>
      <w:r w:rsidR="006E4B33">
        <w:rPr>
          <w:b/>
          <w:color w:val="31849B" w:themeColor="accent5" w:themeShade="BF"/>
          <w:sz w:val="28"/>
          <w:szCs w:val="28"/>
        </w:rPr>
        <w:t xml:space="preserve"> PER MAINE STATE LAW</w:t>
      </w:r>
      <w:r w:rsidRPr="00D20D88">
        <w:rPr>
          <w:b/>
          <w:color w:val="31849B" w:themeColor="accent5" w:themeShade="BF"/>
          <w:sz w:val="28"/>
          <w:szCs w:val="28"/>
        </w:rPr>
        <w:t>:</w:t>
      </w:r>
    </w:p>
    <w:p w14:paraId="18DCED16" w14:textId="74771F8A" w:rsidR="006D10A8" w:rsidRDefault="006D10A8" w:rsidP="006D10A8">
      <w:pPr>
        <w:spacing w:after="0" w:line="240" w:lineRule="auto"/>
      </w:pPr>
    </w:p>
    <w:p w14:paraId="0FDF4AFC" w14:textId="34BD84D9" w:rsidR="004C7F80" w:rsidRDefault="00674167" w:rsidP="004C7F80">
      <w:pPr>
        <w:pStyle w:val="ListParagraph"/>
        <w:numPr>
          <w:ilvl w:val="0"/>
          <w:numId w:val="7"/>
        </w:numPr>
        <w:spacing w:after="0" w:line="240" w:lineRule="auto"/>
      </w:pPr>
      <w:r>
        <w:t xml:space="preserve">Puppies </w:t>
      </w:r>
      <w:r w:rsidR="00B9186F">
        <w:t xml:space="preserve">and kittens </w:t>
      </w:r>
      <w:r>
        <w:t xml:space="preserve">under 6-months of age are quarantined for 5 days, per Maine state law </w:t>
      </w:r>
      <w:r w:rsidR="009D6090">
        <w:t xml:space="preserve">- </w:t>
      </w:r>
      <w:hyperlink r:id="rId18" w:anchor="import" w:history="1">
        <w:r w:rsidR="009D6090" w:rsidRPr="009C17E9">
          <w:rPr>
            <w:rStyle w:val="Hyperlink"/>
          </w:rPr>
          <w:t>https://www.maine.gov/dacf/ahw/animal_welfare/forms.shtml#import</w:t>
        </w:r>
      </w:hyperlink>
      <w:r w:rsidR="004C7F80">
        <w:t>.</w:t>
      </w:r>
    </w:p>
    <w:p w14:paraId="10F0314A" w14:textId="12012B3C" w:rsidR="009D6090" w:rsidRDefault="006D10A8" w:rsidP="009D6090">
      <w:pPr>
        <w:pStyle w:val="ListParagraph"/>
        <w:numPr>
          <w:ilvl w:val="0"/>
          <w:numId w:val="7"/>
        </w:numPr>
        <w:spacing w:after="0" w:line="240" w:lineRule="auto"/>
      </w:pPr>
      <w:r>
        <w:t>Dogs</w:t>
      </w:r>
      <w:r w:rsidR="00DD6AE4">
        <w:t xml:space="preserve"> </w:t>
      </w:r>
      <w:r w:rsidR="00B9186F">
        <w:t xml:space="preserve">and cats </w:t>
      </w:r>
      <w:r>
        <w:t>6</w:t>
      </w:r>
      <w:r w:rsidR="00C73093">
        <w:t>-</w:t>
      </w:r>
      <w:r>
        <w:t xml:space="preserve">months </w:t>
      </w:r>
      <w:r w:rsidR="00DD6AE4">
        <w:t xml:space="preserve">and older </w:t>
      </w:r>
      <w:r>
        <w:t>are quarantined for 2 days</w:t>
      </w:r>
      <w:r w:rsidR="4CC3AD9D">
        <w:t xml:space="preserve">, </w:t>
      </w:r>
      <w:r w:rsidR="00C73093">
        <w:t>per Maine state law</w:t>
      </w:r>
      <w:r w:rsidR="009D6090">
        <w:t xml:space="preserve"> -  </w:t>
      </w:r>
      <w:hyperlink r:id="rId19" w:anchor="import" w:history="1">
        <w:r w:rsidR="009D6090" w:rsidRPr="009C17E9">
          <w:rPr>
            <w:rStyle w:val="Hyperlink"/>
          </w:rPr>
          <w:t>https://www.maine.gov/dacf/ahw/animal_welfare/forms.shtml#import</w:t>
        </w:r>
      </w:hyperlink>
      <w:r w:rsidR="009D6090">
        <w:t>.</w:t>
      </w:r>
    </w:p>
    <w:p w14:paraId="7E4594A0" w14:textId="77777777" w:rsidR="00C73093" w:rsidRDefault="00C73093" w:rsidP="00BC3301">
      <w:pPr>
        <w:spacing w:after="0" w:line="240" w:lineRule="auto"/>
        <w:rPr>
          <w:b/>
        </w:rPr>
      </w:pPr>
    </w:p>
    <w:p w14:paraId="2CD7AD13" w14:textId="77A20376" w:rsidR="00C73093" w:rsidRPr="00BC3301" w:rsidRDefault="00D20D88" w:rsidP="00D20D88">
      <w:pPr>
        <w:spacing w:after="0" w:line="240" w:lineRule="auto"/>
        <w:rPr>
          <w:b/>
          <w:color w:val="31849B" w:themeColor="accent5" w:themeShade="BF"/>
        </w:rPr>
      </w:pPr>
      <w:r>
        <w:rPr>
          <w:b/>
          <w:color w:val="31849B" w:themeColor="accent5" w:themeShade="BF"/>
          <w:sz w:val="28"/>
          <w:szCs w:val="28"/>
        </w:rPr>
        <w:t>CLEANING PROTOCOLS FOR QUARANTINE AREAS</w:t>
      </w:r>
      <w:r w:rsidRPr="00D20D88">
        <w:rPr>
          <w:b/>
          <w:color w:val="31849B" w:themeColor="accent5" w:themeShade="BF"/>
          <w:sz w:val="28"/>
          <w:szCs w:val="28"/>
        </w:rPr>
        <w:t>:</w:t>
      </w:r>
      <w:r w:rsidR="00C73093">
        <w:br/>
      </w:r>
    </w:p>
    <w:p w14:paraId="78566761" w14:textId="218E9AD2" w:rsidR="006D10A8" w:rsidRDefault="00C73093" w:rsidP="006D10A8">
      <w:pPr>
        <w:spacing w:after="0" w:line="240" w:lineRule="auto"/>
        <w:ind w:left="180"/>
      </w:pPr>
      <w:r>
        <w:t>F</w:t>
      </w:r>
      <w:r w:rsidR="006D10A8">
        <w:t xml:space="preserve">ollow normal kennel cleaning protocols </w:t>
      </w:r>
      <w:r w:rsidR="00A548CA">
        <w:t xml:space="preserve">in addition to </w:t>
      </w:r>
      <w:r w:rsidR="005027C3">
        <w:t>t</w:t>
      </w:r>
      <w:r w:rsidR="006D10A8">
        <w:t>he guidelines belo</w:t>
      </w:r>
      <w:r>
        <w:t>w</w:t>
      </w:r>
      <w:r w:rsidR="006D10A8">
        <w:t>:</w:t>
      </w:r>
    </w:p>
    <w:p w14:paraId="25C8EA67" w14:textId="77777777" w:rsidR="006D10A8" w:rsidRDefault="006D10A8" w:rsidP="006D10A8">
      <w:pPr>
        <w:spacing w:after="0" w:line="240" w:lineRule="auto"/>
        <w:ind w:left="180"/>
      </w:pPr>
    </w:p>
    <w:p w14:paraId="43F7909F" w14:textId="7BD854C2" w:rsidR="00C73093" w:rsidRDefault="00FF5CF6" w:rsidP="00FB0B1A">
      <w:pPr>
        <w:pStyle w:val="ListParagraph"/>
        <w:numPr>
          <w:ilvl w:val="0"/>
          <w:numId w:val="7"/>
        </w:numPr>
        <w:spacing w:after="0" w:line="240" w:lineRule="auto"/>
      </w:pPr>
      <w:r>
        <w:t>Washable/disposable g</w:t>
      </w:r>
      <w:r w:rsidR="006D10A8">
        <w:t xml:space="preserve">owns, </w:t>
      </w:r>
      <w:r>
        <w:t xml:space="preserve">coveralls, </w:t>
      </w:r>
      <w:r w:rsidR="006D10A8">
        <w:t xml:space="preserve">gloves and </w:t>
      </w:r>
      <w:r w:rsidR="006D7BD6">
        <w:t>shoe covers</w:t>
      </w:r>
      <w:r w:rsidR="006D10A8">
        <w:t xml:space="preserve"> must be worn when cleaning or handling the transport dogs.  </w:t>
      </w:r>
    </w:p>
    <w:p w14:paraId="27D53621" w14:textId="4E163459" w:rsidR="006D10A8" w:rsidRDefault="00436129" w:rsidP="00C73093">
      <w:pPr>
        <w:pStyle w:val="ListParagraph"/>
        <w:numPr>
          <w:ilvl w:val="1"/>
          <w:numId w:val="7"/>
        </w:numPr>
        <w:spacing w:after="0" w:line="240" w:lineRule="auto"/>
      </w:pPr>
      <w:r>
        <w:t xml:space="preserve">Washable/disposable gowns, coveralls, gloves and shoe covers </w:t>
      </w:r>
      <w:r w:rsidR="006D10A8">
        <w:t>will be changed in between each kennel.</w:t>
      </w:r>
    </w:p>
    <w:p w14:paraId="6D190BAA" w14:textId="2950DBB9" w:rsidR="307BFEFA" w:rsidRDefault="00511172" w:rsidP="00FB0B1A">
      <w:pPr>
        <w:pStyle w:val="ListParagraph"/>
        <w:numPr>
          <w:ilvl w:val="0"/>
          <w:numId w:val="7"/>
        </w:numPr>
        <w:spacing w:after="0" w:line="240" w:lineRule="auto"/>
      </w:pPr>
      <w:r>
        <w:t>Washable/disposable g</w:t>
      </w:r>
      <w:r w:rsidR="307BFEFA">
        <w:t>owns and gloves must be worn when cleaning or handling transport cats.</w:t>
      </w:r>
    </w:p>
    <w:p w14:paraId="398A591E" w14:textId="206CCC89" w:rsidR="006D10A8" w:rsidRDefault="006D10A8" w:rsidP="00FB0B1A">
      <w:pPr>
        <w:pStyle w:val="ListParagraph"/>
        <w:numPr>
          <w:ilvl w:val="0"/>
          <w:numId w:val="7"/>
        </w:numPr>
        <w:spacing w:after="0" w:line="240" w:lineRule="auto"/>
      </w:pPr>
      <w:r>
        <w:t>Make notes on each animal’s observation sheet about feeding, drinking</w:t>
      </w:r>
      <w:r w:rsidR="00A548CA">
        <w:t>,</w:t>
      </w:r>
      <w:r>
        <w:t xml:space="preserve"> bowel habits</w:t>
      </w:r>
      <w:r w:rsidR="00DE42F0">
        <w:t>,</w:t>
      </w:r>
      <w:r w:rsidR="5E471C03">
        <w:t xml:space="preserve"> and general health.</w:t>
      </w:r>
    </w:p>
    <w:p w14:paraId="3D78EAB6" w14:textId="411E67F6" w:rsidR="006D10A8" w:rsidRDefault="006D10A8" w:rsidP="00FB0B1A">
      <w:pPr>
        <w:pStyle w:val="ListParagraph"/>
        <w:numPr>
          <w:ilvl w:val="0"/>
          <w:numId w:val="7"/>
        </w:numPr>
        <w:spacing w:after="0" w:line="240" w:lineRule="auto"/>
      </w:pPr>
      <w:r>
        <w:t xml:space="preserve">As always, feces must be scooped in between each </w:t>
      </w:r>
      <w:r w:rsidR="78E0C4C3">
        <w:t>dog</w:t>
      </w:r>
      <w:r>
        <w:t xml:space="preserve">, before the next </w:t>
      </w:r>
      <w:r w:rsidR="00A548CA">
        <w:t>dog</w:t>
      </w:r>
      <w:r>
        <w:t xml:space="preserve"> goes out.  In addition, with transport dogs</w:t>
      </w:r>
      <w:r w:rsidR="4807556D">
        <w:t>,</w:t>
      </w:r>
      <w:r>
        <w:t xml:space="preserve"> spray </w:t>
      </w:r>
      <w:r w:rsidR="00323B51">
        <w:t>accelerated hydrogen peroxide product</w:t>
      </w:r>
      <w:r w:rsidR="005D5BDC">
        <w:t xml:space="preserve"> </w:t>
      </w:r>
      <w:r w:rsidR="000B6DD8">
        <w:t xml:space="preserve">on the spot where the feces were </w:t>
      </w:r>
      <w:r>
        <w:t>picked up.</w:t>
      </w:r>
    </w:p>
    <w:p w14:paraId="62D10F86" w14:textId="7AFB838D" w:rsidR="006D10A8" w:rsidRDefault="006D10A8" w:rsidP="00BC3301">
      <w:pPr>
        <w:pStyle w:val="ListParagraph"/>
        <w:numPr>
          <w:ilvl w:val="0"/>
          <w:numId w:val="7"/>
        </w:numPr>
        <w:spacing w:after="0" w:line="240" w:lineRule="auto"/>
      </w:pPr>
      <w:r>
        <w:t xml:space="preserve">If volunteers are helping with the transport dogs they cannot </w:t>
      </w:r>
      <w:r w:rsidR="00FF5CF6">
        <w:t>volunteer or visit the general</w:t>
      </w:r>
      <w:r>
        <w:t xml:space="preserve"> dog population</w:t>
      </w:r>
      <w:r w:rsidR="00FF5CF6">
        <w:t xml:space="preserve"> after the transport process is complete. This is</w:t>
      </w:r>
      <w:r>
        <w:t xml:space="preserve"> </w:t>
      </w:r>
      <w:r w:rsidR="00FF5CF6">
        <w:t xml:space="preserve">to reduce the risk of cross contamination. </w:t>
      </w:r>
      <w:r>
        <w:t xml:space="preserve">  If they are working with other dogs, it must be done before transports dogs</w:t>
      </w:r>
      <w:r w:rsidR="00FF5CF6">
        <w:t xml:space="preserve"> arrive at the shelter</w:t>
      </w:r>
      <w:r>
        <w:t xml:space="preserve">. </w:t>
      </w:r>
    </w:p>
    <w:p w14:paraId="793B5621" w14:textId="77777777" w:rsidR="006D10A8" w:rsidRDefault="006D10A8" w:rsidP="006D10A8">
      <w:pPr>
        <w:spacing w:after="0" w:line="240" w:lineRule="auto"/>
      </w:pPr>
    </w:p>
    <w:p w14:paraId="43986BE3" w14:textId="31340E55" w:rsidR="00A21D2F" w:rsidRPr="00D20D88" w:rsidRDefault="006A5CF2" w:rsidP="00A21D2F">
      <w:pPr>
        <w:spacing w:after="0" w:line="240" w:lineRule="auto"/>
        <w:rPr>
          <w:b/>
          <w:color w:val="31849B" w:themeColor="accent5" w:themeShade="BF"/>
          <w:sz w:val="28"/>
          <w:szCs w:val="28"/>
        </w:rPr>
      </w:pPr>
      <w:r>
        <w:rPr>
          <w:b/>
          <w:color w:val="31849B" w:themeColor="accent5" w:themeShade="BF"/>
          <w:sz w:val="28"/>
          <w:szCs w:val="28"/>
        </w:rPr>
        <w:lastRenderedPageBreak/>
        <w:t xml:space="preserve">AIRLINE PROTOCOL FOR </w:t>
      </w:r>
      <w:r w:rsidR="00ED1C20">
        <w:rPr>
          <w:b/>
          <w:color w:val="31849B" w:themeColor="accent5" w:themeShade="BF"/>
          <w:sz w:val="28"/>
          <w:szCs w:val="28"/>
        </w:rPr>
        <w:t xml:space="preserve">TRANSPORT </w:t>
      </w:r>
      <w:r>
        <w:rPr>
          <w:b/>
          <w:color w:val="31849B" w:themeColor="accent5" w:themeShade="BF"/>
          <w:sz w:val="28"/>
          <w:szCs w:val="28"/>
        </w:rPr>
        <w:t>FLIGHTS</w:t>
      </w:r>
      <w:r w:rsidR="00A21D2F" w:rsidRPr="00D20D88">
        <w:rPr>
          <w:b/>
          <w:color w:val="31849B" w:themeColor="accent5" w:themeShade="BF"/>
          <w:sz w:val="28"/>
          <w:szCs w:val="28"/>
        </w:rPr>
        <w:t>:</w:t>
      </w:r>
    </w:p>
    <w:p w14:paraId="42A6DD2D" w14:textId="264ED577" w:rsidR="68025134" w:rsidRPr="00C43AF8" w:rsidRDefault="68025134" w:rsidP="5F97492A">
      <w:pPr>
        <w:spacing w:after="0" w:line="240" w:lineRule="auto"/>
        <w:rPr>
          <w:rFonts w:eastAsia="Arial" w:cstheme="minorHAnsi"/>
          <w:b/>
          <w:bCs/>
          <w:color w:val="E36C0A" w:themeColor="accent6" w:themeShade="BF"/>
        </w:rPr>
      </w:pPr>
    </w:p>
    <w:p w14:paraId="254FA82F" w14:textId="77777777" w:rsidR="00636A07" w:rsidRPr="00C73093" w:rsidRDefault="00636A07" w:rsidP="00636A07">
      <w:pPr>
        <w:pStyle w:val="ListParagraph"/>
        <w:numPr>
          <w:ilvl w:val="0"/>
          <w:numId w:val="14"/>
        </w:numPr>
        <w:spacing w:after="0" w:line="240" w:lineRule="auto"/>
        <w:ind w:left="720"/>
        <w:rPr>
          <w:rFonts w:eastAsia="Arial" w:cstheme="minorHAnsi"/>
        </w:rPr>
      </w:pPr>
      <w:r w:rsidRPr="00C73093">
        <w:rPr>
          <w:rFonts w:eastAsia="Arial" w:cstheme="minorHAnsi"/>
        </w:rPr>
        <w:t xml:space="preserve">All </w:t>
      </w:r>
      <w:r>
        <w:rPr>
          <w:rFonts w:eastAsia="Arial" w:cstheme="minorHAnsi"/>
        </w:rPr>
        <w:t>animals</w:t>
      </w:r>
      <w:r w:rsidRPr="00C73093">
        <w:rPr>
          <w:rFonts w:eastAsia="Arial" w:cstheme="minorHAnsi"/>
        </w:rPr>
        <w:t xml:space="preserve"> must </w:t>
      </w:r>
      <w:r>
        <w:rPr>
          <w:rFonts w:eastAsia="Arial" w:cstheme="minorHAnsi"/>
        </w:rPr>
        <w:t xml:space="preserve">be </w:t>
      </w:r>
      <w:r w:rsidRPr="00C73093">
        <w:rPr>
          <w:rFonts w:eastAsia="Arial" w:cstheme="minorHAnsi"/>
        </w:rPr>
        <w:t xml:space="preserve">crated with proper paperwork firmly secured to the top of each crate before entering the airport’s grounds. </w:t>
      </w:r>
    </w:p>
    <w:p w14:paraId="7BF3D2D6" w14:textId="77777777" w:rsidR="00636A07" w:rsidRPr="00C73093" w:rsidRDefault="00636A07" w:rsidP="00636A07">
      <w:pPr>
        <w:pStyle w:val="ListParagraph"/>
        <w:numPr>
          <w:ilvl w:val="0"/>
          <w:numId w:val="14"/>
        </w:numPr>
        <w:spacing w:after="0" w:line="240" w:lineRule="auto"/>
        <w:ind w:left="720"/>
        <w:rPr>
          <w:rFonts w:cstheme="minorHAnsi"/>
        </w:rPr>
      </w:pPr>
      <w:r w:rsidRPr="00C73093">
        <w:rPr>
          <w:rFonts w:eastAsia="Arial" w:cstheme="minorHAnsi"/>
        </w:rPr>
        <w:t>Do not crate or add paperwork on the tarmac.</w:t>
      </w:r>
    </w:p>
    <w:p w14:paraId="53EC4BAF" w14:textId="77777777" w:rsidR="00636A07" w:rsidRPr="00C73093" w:rsidRDefault="00636A07" w:rsidP="00636A07">
      <w:pPr>
        <w:pStyle w:val="ListParagraph"/>
        <w:numPr>
          <w:ilvl w:val="0"/>
          <w:numId w:val="14"/>
        </w:numPr>
        <w:spacing w:after="0" w:line="240" w:lineRule="auto"/>
        <w:ind w:left="720"/>
        <w:rPr>
          <w:rFonts w:eastAsia="Arial" w:cstheme="minorHAnsi"/>
        </w:rPr>
      </w:pPr>
      <w:r w:rsidRPr="00C73093">
        <w:rPr>
          <w:rFonts w:eastAsia="Arial" w:cstheme="minorHAnsi"/>
        </w:rPr>
        <w:t xml:space="preserve">Ensure that all crates have water cups attached before bringing the dogs to </w:t>
      </w:r>
      <w:r>
        <w:rPr>
          <w:rFonts w:eastAsia="Arial" w:cstheme="minorHAnsi"/>
        </w:rPr>
        <w:t>the tarmac</w:t>
      </w:r>
      <w:r w:rsidRPr="00C73093">
        <w:rPr>
          <w:rFonts w:eastAsia="Arial" w:cstheme="minorHAnsi"/>
        </w:rPr>
        <w:t>.</w:t>
      </w:r>
    </w:p>
    <w:p w14:paraId="42749EE5" w14:textId="431705FD" w:rsidR="00E1445E" w:rsidRPr="00E1445E" w:rsidRDefault="332BAA77" w:rsidP="00BC3301">
      <w:pPr>
        <w:pStyle w:val="ListParagraph"/>
        <w:numPr>
          <w:ilvl w:val="0"/>
          <w:numId w:val="14"/>
        </w:numPr>
        <w:spacing w:after="0" w:line="240" w:lineRule="auto"/>
        <w:ind w:left="720"/>
        <w:rPr>
          <w:rFonts w:eastAsia="Arial" w:cstheme="minorHAnsi"/>
        </w:rPr>
      </w:pPr>
      <w:r w:rsidRPr="00C73093">
        <w:rPr>
          <w:rFonts w:eastAsia="Arial" w:cstheme="minorHAnsi"/>
        </w:rPr>
        <w:t xml:space="preserve">Each participating </w:t>
      </w:r>
      <w:r w:rsidR="006408D1">
        <w:rPr>
          <w:rFonts w:eastAsia="Arial" w:cstheme="minorHAnsi"/>
        </w:rPr>
        <w:t>organization</w:t>
      </w:r>
      <w:r w:rsidRPr="00C73093">
        <w:rPr>
          <w:rFonts w:eastAsia="Arial" w:cstheme="minorHAnsi"/>
        </w:rPr>
        <w:t xml:space="preserve"> must</w:t>
      </w:r>
      <w:r w:rsidR="68025134" w:rsidRPr="00C73093">
        <w:rPr>
          <w:rFonts w:eastAsia="Arial" w:cstheme="minorHAnsi"/>
        </w:rPr>
        <w:t xml:space="preserve"> ensure that any personnel with any symptoms of respiratory disease (sore throat, cough, fever) or living with someone diagnosed with COVID-19 stay</w:t>
      </w:r>
      <w:r w:rsidR="10DB5558" w:rsidRPr="00C73093">
        <w:rPr>
          <w:rFonts w:eastAsia="Arial" w:cstheme="minorHAnsi"/>
        </w:rPr>
        <w:t>s</w:t>
      </w:r>
      <w:r w:rsidR="68025134" w:rsidRPr="00C73093">
        <w:rPr>
          <w:rFonts w:eastAsia="Arial" w:cstheme="minorHAnsi"/>
        </w:rPr>
        <w:t xml:space="preserve"> home.</w:t>
      </w:r>
      <w:r w:rsidR="00FF5CF6">
        <w:rPr>
          <w:rFonts w:eastAsia="Arial" w:cstheme="minorHAnsi"/>
        </w:rPr>
        <w:t xml:space="preserve"> See CDC guidelines</w:t>
      </w:r>
      <w:r w:rsidR="00E1445E">
        <w:rPr>
          <w:rFonts w:eastAsia="Arial" w:cstheme="minorHAnsi"/>
        </w:rPr>
        <w:t xml:space="preserve"> for symptoms at</w:t>
      </w:r>
      <w:r w:rsidR="00FF5CF6">
        <w:rPr>
          <w:rFonts w:eastAsia="Arial" w:cstheme="minorHAnsi"/>
        </w:rPr>
        <w:t xml:space="preserve"> </w:t>
      </w:r>
      <w:hyperlink r:id="rId20" w:history="1">
        <w:r w:rsidR="00FF5CF6" w:rsidRPr="00673645">
          <w:rPr>
            <w:rStyle w:val="Hyperlink"/>
          </w:rPr>
          <w:t>https://www.cdc.gov/coronavirus/2019-ncov/symptoms-testing/symptoms.html</w:t>
        </w:r>
      </w:hyperlink>
      <w:r w:rsidR="00E1445E" w:rsidRPr="00E1445E">
        <w:rPr>
          <w:rFonts w:eastAsia="Arial" w:cstheme="minorHAnsi"/>
        </w:rPr>
        <w:t>.</w:t>
      </w:r>
    </w:p>
    <w:p w14:paraId="6239DE0B" w14:textId="66AFA865" w:rsidR="68025134" w:rsidRDefault="68025134" w:rsidP="00BC3301">
      <w:pPr>
        <w:pStyle w:val="ListParagraph"/>
        <w:numPr>
          <w:ilvl w:val="0"/>
          <w:numId w:val="14"/>
        </w:numPr>
        <w:spacing w:after="0" w:line="240" w:lineRule="auto"/>
        <w:ind w:left="720"/>
        <w:rPr>
          <w:rFonts w:eastAsia="Arial" w:cstheme="minorHAnsi"/>
        </w:rPr>
      </w:pPr>
      <w:r w:rsidRPr="00C73093">
        <w:rPr>
          <w:rFonts w:eastAsia="Arial" w:cstheme="minorHAnsi"/>
        </w:rPr>
        <w:t xml:space="preserve">If someone develops symptoms on the way to the airport, </w:t>
      </w:r>
      <w:r w:rsidR="00C73093">
        <w:rPr>
          <w:rFonts w:eastAsia="Arial" w:cstheme="minorHAnsi"/>
        </w:rPr>
        <w:t xml:space="preserve">they must </w:t>
      </w:r>
      <w:r w:rsidRPr="00C73093">
        <w:rPr>
          <w:rFonts w:eastAsia="Arial" w:cstheme="minorHAnsi"/>
        </w:rPr>
        <w:t>remain in the vehicle throughout the load</w:t>
      </w:r>
      <w:r w:rsidR="4F309906" w:rsidRPr="00C73093">
        <w:rPr>
          <w:rFonts w:eastAsia="Arial" w:cstheme="minorHAnsi"/>
        </w:rPr>
        <w:t>ing or unloading</w:t>
      </w:r>
      <w:r w:rsidRPr="00C73093">
        <w:rPr>
          <w:rFonts w:eastAsia="Arial" w:cstheme="minorHAnsi"/>
        </w:rPr>
        <w:t xml:space="preserve">. </w:t>
      </w:r>
    </w:p>
    <w:p w14:paraId="2274D572" w14:textId="7BDC29B1" w:rsidR="005038B5" w:rsidRPr="00C24EB5" w:rsidRDefault="00F15AB6" w:rsidP="00F15AB6">
      <w:pPr>
        <w:pStyle w:val="ListParagraph"/>
        <w:numPr>
          <w:ilvl w:val="0"/>
          <w:numId w:val="14"/>
        </w:numPr>
        <w:spacing w:after="0" w:line="240" w:lineRule="auto"/>
        <w:ind w:left="720"/>
        <w:rPr>
          <w:rFonts w:cstheme="minorHAnsi"/>
        </w:rPr>
      </w:pPr>
      <w:r w:rsidRPr="00C73093">
        <w:rPr>
          <w:rFonts w:eastAsia="Arial" w:cstheme="minorHAnsi"/>
        </w:rPr>
        <w:t xml:space="preserve">Each </w:t>
      </w:r>
      <w:r w:rsidR="00F13E6F">
        <w:rPr>
          <w:rFonts w:eastAsia="Arial" w:cstheme="minorHAnsi"/>
        </w:rPr>
        <w:t>participating</w:t>
      </w:r>
      <w:r>
        <w:rPr>
          <w:rFonts w:eastAsia="Arial" w:cstheme="minorHAnsi"/>
        </w:rPr>
        <w:t xml:space="preserve"> organization</w:t>
      </w:r>
      <w:r w:rsidR="004A4DFA">
        <w:rPr>
          <w:rFonts w:eastAsia="Arial" w:cstheme="minorHAnsi"/>
        </w:rPr>
        <w:t xml:space="preserve"> should limit the number of personnel to </w:t>
      </w:r>
      <w:r w:rsidR="00C32FE0">
        <w:rPr>
          <w:rFonts w:eastAsia="Arial" w:cstheme="minorHAnsi"/>
        </w:rPr>
        <w:t>those essential for the</w:t>
      </w:r>
      <w:r w:rsidR="00B525AE">
        <w:rPr>
          <w:rFonts w:eastAsia="Arial" w:cstheme="minorHAnsi"/>
        </w:rPr>
        <w:t xml:space="preserve"> loading or unloading of animals.</w:t>
      </w:r>
      <w:r>
        <w:rPr>
          <w:rFonts w:eastAsia="Arial" w:cstheme="minorHAnsi"/>
        </w:rPr>
        <w:t xml:space="preserve"> </w:t>
      </w:r>
    </w:p>
    <w:p w14:paraId="483866EF" w14:textId="2D3F5337" w:rsidR="00C24EB5" w:rsidRPr="00C24EB5" w:rsidRDefault="00C24EB5" w:rsidP="00C24EB5">
      <w:pPr>
        <w:pStyle w:val="ListParagraph"/>
        <w:numPr>
          <w:ilvl w:val="0"/>
          <w:numId w:val="14"/>
        </w:numPr>
        <w:spacing w:after="0" w:line="240" w:lineRule="auto"/>
        <w:ind w:left="720"/>
        <w:rPr>
          <w:rFonts w:eastAsia="Arial" w:cstheme="minorHAnsi"/>
        </w:rPr>
      </w:pPr>
      <w:r>
        <w:rPr>
          <w:rFonts w:eastAsia="Arial" w:cstheme="minorHAnsi"/>
        </w:rPr>
        <w:t xml:space="preserve">All participating organizations’ personnel </w:t>
      </w:r>
      <w:r w:rsidR="00336C5F">
        <w:rPr>
          <w:rFonts w:eastAsia="Arial" w:cstheme="minorHAnsi"/>
        </w:rPr>
        <w:t>must u</w:t>
      </w:r>
      <w:r w:rsidRPr="00C73093">
        <w:rPr>
          <w:rFonts w:eastAsia="Arial" w:cstheme="minorHAnsi"/>
        </w:rPr>
        <w:t xml:space="preserve">se proper </w:t>
      </w:r>
      <w:r>
        <w:rPr>
          <w:rFonts w:eastAsia="Arial" w:cstheme="minorHAnsi"/>
        </w:rPr>
        <w:t xml:space="preserve">physical </w:t>
      </w:r>
      <w:r w:rsidRPr="00C73093">
        <w:rPr>
          <w:rFonts w:eastAsia="Arial" w:cstheme="minorHAnsi"/>
        </w:rPr>
        <w:t>distancing (6 f</w:t>
      </w:r>
      <w:r>
        <w:rPr>
          <w:rFonts w:eastAsia="Arial" w:cstheme="minorHAnsi"/>
        </w:rPr>
        <w:t>t.</w:t>
      </w:r>
      <w:r w:rsidRPr="00C73093">
        <w:rPr>
          <w:rFonts w:eastAsia="Arial" w:cstheme="minorHAnsi"/>
        </w:rPr>
        <w:t xml:space="preserve"> distance)</w:t>
      </w:r>
      <w:r>
        <w:rPr>
          <w:rFonts w:eastAsia="Arial" w:cstheme="minorHAnsi"/>
        </w:rPr>
        <w:t xml:space="preserve"> between people</w:t>
      </w:r>
      <w:r w:rsidRPr="00C73093">
        <w:rPr>
          <w:rFonts w:eastAsia="Arial" w:cstheme="minorHAnsi"/>
        </w:rPr>
        <w:t xml:space="preserve">.  Do not congregate together, no hugs, </w:t>
      </w:r>
      <w:r>
        <w:rPr>
          <w:rFonts w:eastAsia="Arial" w:cstheme="minorHAnsi"/>
        </w:rPr>
        <w:t xml:space="preserve">and </w:t>
      </w:r>
      <w:r w:rsidRPr="00C73093">
        <w:rPr>
          <w:rFonts w:eastAsia="Arial" w:cstheme="minorHAnsi"/>
        </w:rPr>
        <w:t>no handshakes.</w:t>
      </w:r>
    </w:p>
    <w:p w14:paraId="0ADEA646" w14:textId="706552D5" w:rsidR="00F15AB6" w:rsidRPr="00F15AB6" w:rsidRDefault="00DA26F4" w:rsidP="00F15AB6">
      <w:pPr>
        <w:pStyle w:val="ListParagraph"/>
        <w:numPr>
          <w:ilvl w:val="0"/>
          <w:numId w:val="14"/>
        </w:numPr>
        <w:spacing w:after="0" w:line="240" w:lineRule="auto"/>
        <w:ind w:left="720"/>
        <w:rPr>
          <w:rFonts w:cstheme="minorHAnsi"/>
        </w:rPr>
      </w:pPr>
      <w:r>
        <w:rPr>
          <w:rFonts w:eastAsia="Arial" w:cstheme="minorHAnsi"/>
        </w:rPr>
        <w:t>All p</w:t>
      </w:r>
      <w:r w:rsidR="00277A41">
        <w:rPr>
          <w:rFonts w:eastAsia="Arial" w:cstheme="minorHAnsi"/>
        </w:rPr>
        <w:t>articipating organization</w:t>
      </w:r>
      <w:r>
        <w:rPr>
          <w:rFonts w:eastAsia="Arial" w:cstheme="minorHAnsi"/>
        </w:rPr>
        <w:t>s’</w:t>
      </w:r>
      <w:r w:rsidR="00277A41">
        <w:rPr>
          <w:rFonts w:eastAsia="Arial" w:cstheme="minorHAnsi"/>
        </w:rPr>
        <w:t xml:space="preserve"> p</w:t>
      </w:r>
      <w:r w:rsidR="00F15AB6">
        <w:rPr>
          <w:rFonts w:eastAsia="Arial" w:cstheme="minorHAnsi"/>
        </w:rPr>
        <w:t>ersonnel</w:t>
      </w:r>
      <w:r w:rsidR="00F15AB6" w:rsidRPr="00C73093">
        <w:rPr>
          <w:rFonts w:eastAsia="Arial" w:cstheme="minorHAnsi"/>
        </w:rPr>
        <w:t xml:space="preserve"> will remain at or near their vehicles</w:t>
      </w:r>
      <w:r w:rsidR="00277A41">
        <w:rPr>
          <w:rFonts w:eastAsia="Arial" w:cstheme="minorHAnsi"/>
        </w:rPr>
        <w:t xml:space="preserve"> </w:t>
      </w:r>
      <w:r w:rsidR="002330E9">
        <w:rPr>
          <w:rFonts w:eastAsia="Arial" w:cstheme="minorHAnsi"/>
        </w:rPr>
        <w:t xml:space="preserve">on the tarmac </w:t>
      </w:r>
      <w:r w:rsidR="00875364">
        <w:rPr>
          <w:rFonts w:eastAsia="Arial" w:cstheme="minorHAnsi"/>
        </w:rPr>
        <w:t xml:space="preserve">except when needed </w:t>
      </w:r>
      <w:r w:rsidR="00FC5C2C">
        <w:rPr>
          <w:rFonts w:eastAsia="Arial" w:cstheme="minorHAnsi"/>
        </w:rPr>
        <w:t>for the</w:t>
      </w:r>
      <w:r w:rsidR="00875364">
        <w:rPr>
          <w:rFonts w:eastAsia="Arial" w:cstheme="minorHAnsi"/>
        </w:rPr>
        <w:t xml:space="preserve"> load</w:t>
      </w:r>
      <w:r w:rsidR="00FC5C2C">
        <w:rPr>
          <w:rFonts w:eastAsia="Arial" w:cstheme="minorHAnsi"/>
        </w:rPr>
        <w:t>ing</w:t>
      </w:r>
      <w:r w:rsidR="00875364">
        <w:rPr>
          <w:rFonts w:eastAsia="Arial" w:cstheme="minorHAnsi"/>
        </w:rPr>
        <w:t xml:space="preserve"> or unload</w:t>
      </w:r>
      <w:r w:rsidR="00FC5C2C">
        <w:rPr>
          <w:rFonts w:eastAsia="Arial" w:cstheme="minorHAnsi"/>
        </w:rPr>
        <w:t>ing of</w:t>
      </w:r>
      <w:r w:rsidR="00875364">
        <w:rPr>
          <w:rFonts w:eastAsia="Arial" w:cstheme="minorHAnsi"/>
        </w:rPr>
        <w:t xml:space="preserve"> animals in order</w:t>
      </w:r>
      <w:r w:rsidR="00F15AB6" w:rsidRPr="00C73093">
        <w:rPr>
          <w:rFonts w:eastAsia="Arial" w:cstheme="minorHAnsi"/>
        </w:rPr>
        <w:t xml:space="preserve"> to reduce social gathering and maintain </w:t>
      </w:r>
      <w:r w:rsidR="00F15AB6">
        <w:rPr>
          <w:rFonts w:eastAsia="Arial" w:cstheme="minorHAnsi"/>
        </w:rPr>
        <w:t xml:space="preserve">physical </w:t>
      </w:r>
      <w:r w:rsidR="00F15AB6" w:rsidRPr="00C73093">
        <w:rPr>
          <w:rFonts w:eastAsia="Arial" w:cstheme="minorHAnsi"/>
        </w:rPr>
        <w:t>distancing.</w:t>
      </w:r>
    </w:p>
    <w:p w14:paraId="2BAF628E" w14:textId="04123070" w:rsidR="68025134" w:rsidRPr="00C83BDF" w:rsidRDefault="68025134" w:rsidP="00BC3301">
      <w:pPr>
        <w:pStyle w:val="ListParagraph"/>
        <w:numPr>
          <w:ilvl w:val="0"/>
          <w:numId w:val="14"/>
        </w:numPr>
        <w:spacing w:after="0" w:line="240" w:lineRule="auto"/>
        <w:ind w:left="720"/>
        <w:rPr>
          <w:rFonts w:eastAsia="Arial" w:cstheme="minorHAnsi"/>
          <w:color w:val="000000" w:themeColor="text1"/>
        </w:rPr>
      </w:pPr>
      <w:r w:rsidRPr="00C83BDF">
        <w:rPr>
          <w:rFonts w:eastAsia="Arial" w:cstheme="minorHAnsi"/>
          <w:color w:val="000000" w:themeColor="text1"/>
        </w:rPr>
        <w:t xml:space="preserve">All </w:t>
      </w:r>
      <w:r w:rsidR="00B525AE">
        <w:rPr>
          <w:rFonts w:eastAsia="Arial" w:cstheme="minorHAnsi"/>
          <w:color w:val="000000" w:themeColor="text1"/>
        </w:rPr>
        <w:t>participating</w:t>
      </w:r>
      <w:r w:rsidR="00C83BDF">
        <w:rPr>
          <w:rFonts w:eastAsia="Arial" w:cstheme="minorHAnsi"/>
          <w:color w:val="000000" w:themeColor="text1"/>
        </w:rPr>
        <w:t xml:space="preserve"> organization</w:t>
      </w:r>
      <w:r w:rsidR="007405BF">
        <w:rPr>
          <w:rFonts w:eastAsia="Arial" w:cstheme="minorHAnsi"/>
          <w:color w:val="000000" w:themeColor="text1"/>
        </w:rPr>
        <w:t>s’</w:t>
      </w:r>
      <w:r w:rsidR="00C83BDF">
        <w:rPr>
          <w:rFonts w:eastAsia="Arial" w:cstheme="minorHAnsi"/>
          <w:color w:val="000000" w:themeColor="text1"/>
        </w:rPr>
        <w:t xml:space="preserve"> </w:t>
      </w:r>
      <w:r w:rsidRPr="00C83BDF">
        <w:rPr>
          <w:rFonts w:eastAsia="Arial" w:cstheme="minorHAnsi"/>
          <w:color w:val="000000" w:themeColor="text1"/>
        </w:rPr>
        <w:t xml:space="preserve">personnel </w:t>
      </w:r>
      <w:r w:rsidR="00F01C7C">
        <w:rPr>
          <w:rFonts w:eastAsia="Arial" w:cstheme="minorHAnsi"/>
          <w:color w:val="000000" w:themeColor="text1"/>
        </w:rPr>
        <w:t xml:space="preserve">present on the tarmac </w:t>
      </w:r>
      <w:r w:rsidR="4618E634" w:rsidRPr="00C83BDF">
        <w:rPr>
          <w:rFonts w:eastAsia="Arial" w:cstheme="minorHAnsi"/>
          <w:color w:val="000000" w:themeColor="text1"/>
        </w:rPr>
        <w:t>must w</w:t>
      </w:r>
      <w:r w:rsidRPr="00C83BDF">
        <w:rPr>
          <w:rFonts w:eastAsia="Arial" w:cstheme="minorHAnsi"/>
          <w:color w:val="000000" w:themeColor="text1"/>
        </w:rPr>
        <w:t xml:space="preserve">ear </w:t>
      </w:r>
      <w:r w:rsidR="00C83BDF">
        <w:rPr>
          <w:rFonts w:eastAsia="Arial" w:cstheme="minorHAnsi"/>
          <w:color w:val="000000" w:themeColor="text1"/>
        </w:rPr>
        <w:t>PP</w:t>
      </w:r>
      <w:r w:rsidR="00F01C7C">
        <w:rPr>
          <w:rFonts w:eastAsia="Arial" w:cstheme="minorHAnsi"/>
          <w:color w:val="000000" w:themeColor="text1"/>
        </w:rPr>
        <w:t>E</w:t>
      </w:r>
      <w:r w:rsidR="00EE4BD8">
        <w:rPr>
          <w:rFonts w:eastAsia="Arial" w:cstheme="minorHAnsi"/>
          <w:color w:val="000000" w:themeColor="text1"/>
        </w:rPr>
        <w:t xml:space="preserve"> including </w:t>
      </w:r>
      <w:r w:rsidR="00EE4BD8">
        <w:t xml:space="preserve">disposable or washable gowns or coveralls, gloves, </w:t>
      </w:r>
      <w:r w:rsidR="006966B0">
        <w:t>and</w:t>
      </w:r>
      <w:r w:rsidR="004B6B43">
        <w:t xml:space="preserve"> </w:t>
      </w:r>
      <w:r w:rsidR="00EE4BD8">
        <w:t>face covering</w:t>
      </w:r>
      <w:r w:rsidR="004B6B43">
        <w:t>s</w:t>
      </w:r>
      <w:r w:rsidR="006966B0">
        <w:t>.</w:t>
      </w:r>
    </w:p>
    <w:p w14:paraId="5CC6B907" w14:textId="591F2A1B" w:rsidR="00C95874" w:rsidRPr="00A34331" w:rsidRDefault="68025134" w:rsidP="00A34331">
      <w:pPr>
        <w:pStyle w:val="ListParagraph"/>
        <w:numPr>
          <w:ilvl w:val="0"/>
          <w:numId w:val="14"/>
        </w:numPr>
        <w:spacing w:after="0" w:line="240" w:lineRule="auto"/>
        <w:ind w:left="720"/>
        <w:rPr>
          <w:rFonts w:eastAsia="Arial" w:cstheme="minorHAnsi"/>
        </w:rPr>
      </w:pPr>
      <w:r w:rsidRPr="00C73093">
        <w:rPr>
          <w:rFonts w:eastAsia="Arial" w:cstheme="minorHAnsi"/>
        </w:rPr>
        <w:t xml:space="preserve">Each </w:t>
      </w:r>
      <w:r w:rsidR="00423341">
        <w:rPr>
          <w:rFonts w:eastAsia="Arial" w:cstheme="minorHAnsi"/>
        </w:rPr>
        <w:t>receiving organization</w:t>
      </w:r>
      <w:r w:rsidRPr="00C73093">
        <w:rPr>
          <w:rFonts w:eastAsia="Arial" w:cstheme="minorHAnsi"/>
        </w:rPr>
        <w:t xml:space="preserve"> should touch only their own crates.  Do not move crates that belong to another </w:t>
      </w:r>
      <w:r w:rsidR="00423341">
        <w:rPr>
          <w:rFonts w:eastAsia="Arial" w:cstheme="minorHAnsi"/>
        </w:rPr>
        <w:t>receiving organization</w:t>
      </w:r>
      <w:r w:rsidRPr="00C73093">
        <w:rPr>
          <w:rFonts w:eastAsia="Arial" w:cstheme="minorHAnsi"/>
        </w:rPr>
        <w:t>.</w:t>
      </w:r>
      <w:r w:rsidR="00530CBA">
        <w:rPr>
          <w:rFonts w:eastAsia="Arial" w:cstheme="minorHAnsi"/>
        </w:rPr>
        <w:t xml:space="preserve"> </w:t>
      </w:r>
      <w:r w:rsidR="00287E15" w:rsidRPr="00A34331">
        <w:rPr>
          <w:rFonts w:eastAsia="Arial" w:cstheme="minorHAnsi"/>
        </w:rPr>
        <w:t xml:space="preserve">Should </w:t>
      </w:r>
      <w:r w:rsidR="00AF672E" w:rsidRPr="00A34331">
        <w:rPr>
          <w:rFonts w:eastAsia="Arial" w:cstheme="minorHAnsi"/>
        </w:rPr>
        <w:t xml:space="preserve">someone </w:t>
      </w:r>
      <w:r w:rsidR="004B6B43" w:rsidRPr="00A34331">
        <w:rPr>
          <w:rFonts w:eastAsia="Arial" w:cstheme="minorHAnsi"/>
        </w:rPr>
        <w:t>touch</w:t>
      </w:r>
      <w:r w:rsidR="00EF3B27" w:rsidRPr="00A34331">
        <w:rPr>
          <w:rFonts w:eastAsia="Arial" w:cstheme="minorHAnsi"/>
        </w:rPr>
        <w:t xml:space="preserve"> another receiving organization’s crates, they must </w:t>
      </w:r>
      <w:r w:rsidR="00E24D53" w:rsidRPr="00A34331">
        <w:rPr>
          <w:rFonts w:eastAsia="Arial" w:cstheme="minorHAnsi"/>
        </w:rPr>
        <w:t>change their gloves</w:t>
      </w:r>
      <w:r w:rsidR="00E52136" w:rsidRPr="00A34331">
        <w:rPr>
          <w:rFonts w:eastAsia="Arial" w:cstheme="minorHAnsi"/>
        </w:rPr>
        <w:t xml:space="preserve"> before touching other crates</w:t>
      </w:r>
      <w:r w:rsidR="00A95F76" w:rsidRPr="00A34331">
        <w:rPr>
          <w:rFonts w:eastAsia="Arial" w:cstheme="minorHAnsi"/>
        </w:rPr>
        <w:t xml:space="preserve">. </w:t>
      </w:r>
      <w:r w:rsidR="004B6B43" w:rsidRPr="00A34331">
        <w:rPr>
          <w:rFonts w:eastAsia="Arial" w:cstheme="minorHAnsi"/>
        </w:rPr>
        <w:t xml:space="preserve"> </w:t>
      </w:r>
    </w:p>
    <w:p w14:paraId="730D2AF4" w14:textId="0EBC2AEA" w:rsidR="68025134" w:rsidRPr="00C73093" w:rsidRDefault="68025134" w:rsidP="00BC3301">
      <w:pPr>
        <w:pStyle w:val="ListParagraph"/>
        <w:numPr>
          <w:ilvl w:val="0"/>
          <w:numId w:val="14"/>
        </w:numPr>
        <w:spacing w:after="0" w:line="240" w:lineRule="auto"/>
        <w:ind w:left="720"/>
        <w:rPr>
          <w:rFonts w:eastAsia="Arial" w:cstheme="minorHAnsi"/>
        </w:rPr>
      </w:pPr>
      <w:r w:rsidRPr="00C73093">
        <w:rPr>
          <w:rFonts w:eastAsia="Arial" w:cstheme="minorHAnsi"/>
        </w:rPr>
        <w:t>After all crates have been loaded</w:t>
      </w:r>
      <w:r w:rsidR="00EE7882">
        <w:rPr>
          <w:rFonts w:eastAsia="Arial" w:cstheme="minorHAnsi"/>
        </w:rPr>
        <w:t xml:space="preserve"> or unloaded</w:t>
      </w:r>
      <w:r w:rsidRPr="00C73093">
        <w:rPr>
          <w:rFonts w:eastAsia="Arial" w:cstheme="minorHAnsi"/>
        </w:rPr>
        <w:t xml:space="preserve">, discard </w:t>
      </w:r>
      <w:r w:rsidR="002B78A5">
        <w:rPr>
          <w:rFonts w:eastAsia="Arial" w:cstheme="minorHAnsi"/>
        </w:rPr>
        <w:t xml:space="preserve">disposable </w:t>
      </w:r>
      <w:r w:rsidR="00C553AD">
        <w:rPr>
          <w:rFonts w:eastAsia="Arial" w:cstheme="minorHAnsi"/>
        </w:rPr>
        <w:t xml:space="preserve">gowns and </w:t>
      </w:r>
      <w:r w:rsidR="004B34BB">
        <w:rPr>
          <w:rFonts w:eastAsia="Arial" w:cstheme="minorHAnsi"/>
        </w:rPr>
        <w:t>gloves</w:t>
      </w:r>
      <w:r w:rsidRPr="00C73093">
        <w:rPr>
          <w:rFonts w:eastAsia="Arial" w:cstheme="minorHAnsi"/>
        </w:rPr>
        <w:t xml:space="preserve"> in the trash, wash your hands with soap and water, </w:t>
      </w:r>
      <w:r w:rsidR="7C9114D2" w:rsidRPr="00C73093">
        <w:rPr>
          <w:rFonts w:eastAsia="Arial" w:cstheme="minorHAnsi"/>
        </w:rPr>
        <w:t>or</w:t>
      </w:r>
      <w:r w:rsidRPr="00C73093">
        <w:rPr>
          <w:rFonts w:eastAsia="Arial" w:cstheme="minorHAnsi"/>
        </w:rPr>
        <w:t xml:space="preserve"> apply hand sanitizer </w:t>
      </w:r>
      <w:r w:rsidR="00894DAB">
        <w:rPr>
          <w:rFonts w:eastAsia="Arial" w:cstheme="minorHAnsi"/>
        </w:rPr>
        <w:t>if handwashing is not available</w:t>
      </w:r>
      <w:r w:rsidRPr="00C73093">
        <w:rPr>
          <w:rFonts w:eastAsia="Arial" w:cstheme="minorHAnsi"/>
        </w:rPr>
        <w:t>.</w:t>
      </w:r>
      <w:r w:rsidR="00C553AD">
        <w:rPr>
          <w:rFonts w:eastAsia="Arial" w:cstheme="minorHAnsi"/>
        </w:rPr>
        <w:t xml:space="preserve"> Place washable gowns and</w:t>
      </w:r>
      <w:r w:rsidR="00D27AED">
        <w:rPr>
          <w:rFonts w:eastAsia="Arial" w:cstheme="minorHAnsi"/>
        </w:rPr>
        <w:t>/or</w:t>
      </w:r>
      <w:r w:rsidR="00C553AD">
        <w:rPr>
          <w:rFonts w:eastAsia="Arial" w:cstheme="minorHAnsi"/>
        </w:rPr>
        <w:t xml:space="preserve"> coveralls</w:t>
      </w:r>
      <w:r w:rsidR="00D27AED">
        <w:rPr>
          <w:rFonts w:eastAsia="Arial" w:cstheme="minorHAnsi"/>
        </w:rPr>
        <w:t xml:space="preserve"> in a </w:t>
      </w:r>
      <w:r w:rsidR="00302A90">
        <w:rPr>
          <w:rFonts w:eastAsia="Arial" w:cstheme="minorHAnsi"/>
        </w:rPr>
        <w:t>plastic bag</w:t>
      </w:r>
      <w:r w:rsidR="00B37409">
        <w:rPr>
          <w:rFonts w:eastAsia="Arial" w:cstheme="minorHAnsi"/>
        </w:rPr>
        <w:t xml:space="preserve"> for laundering.</w:t>
      </w:r>
      <w:r w:rsidR="00302A90">
        <w:rPr>
          <w:rFonts w:eastAsia="Arial" w:cstheme="minorHAnsi"/>
        </w:rPr>
        <w:t xml:space="preserve"> </w:t>
      </w:r>
      <w:r w:rsidR="00C553AD">
        <w:rPr>
          <w:rFonts w:eastAsia="Arial" w:cstheme="minorHAnsi"/>
        </w:rPr>
        <w:t xml:space="preserve"> </w:t>
      </w:r>
    </w:p>
    <w:p w14:paraId="1FE0DAB9" w14:textId="77777777" w:rsidR="00BC3301" w:rsidRDefault="00BC3301" w:rsidP="00BC3301">
      <w:pPr>
        <w:pStyle w:val="ListParagraph"/>
        <w:spacing w:after="0" w:line="240" w:lineRule="auto"/>
        <w:rPr>
          <w:rFonts w:eastAsia="Arial" w:cstheme="minorHAnsi"/>
        </w:rPr>
      </w:pPr>
    </w:p>
    <w:p w14:paraId="2665E3ED" w14:textId="6B332F6E" w:rsidR="006337C8" w:rsidRDefault="009C48B1" w:rsidP="00556265">
      <w:pPr>
        <w:spacing w:after="0" w:line="240" w:lineRule="auto"/>
        <w:rPr>
          <w:b/>
          <w:color w:val="31849B" w:themeColor="accent5" w:themeShade="BF"/>
          <w:sz w:val="28"/>
          <w:szCs w:val="28"/>
        </w:rPr>
      </w:pPr>
      <w:r>
        <w:rPr>
          <w:b/>
          <w:color w:val="31849B" w:themeColor="accent5" w:themeShade="BF"/>
          <w:sz w:val="28"/>
          <w:szCs w:val="28"/>
        </w:rPr>
        <w:t>MEDIA</w:t>
      </w:r>
      <w:r w:rsidR="0002425E">
        <w:rPr>
          <w:b/>
          <w:color w:val="31849B" w:themeColor="accent5" w:themeShade="BF"/>
          <w:sz w:val="28"/>
          <w:szCs w:val="28"/>
        </w:rPr>
        <w:t xml:space="preserve"> PROTOCOL</w:t>
      </w:r>
      <w:r w:rsidRPr="00D20D88">
        <w:rPr>
          <w:b/>
          <w:color w:val="31849B" w:themeColor="accent5" w:themeShade="BF"/>
          <w:sz w:val="28"/>
          <w:szCs w:val="28"/>
        </w:rPr>
        <w:t>:</w:t>
      </w:r>
    </w:p>
    <w:p w14:paraId="25AF7EFB" w14:textId="77777777" w:rsidR="00BC3301" w:rsidRPr="00BC3301" w:rsidRDefault="00BC3301" w:rsidP="00556265">
      <w:pPr>
        <w:spacing w:after="0" w:line="240" w:lineRule="auto"/>
        <w:rPr>
          <w:b/>
          <w:color w:val="31849B" w:themeColor="accent5" w:themeShade="BF"/>
        </w:rPr>
      </w:pPr>
    </w:p>
    <w:p w14:paraId="2FD67D5B" w14:textId="40D73D7B" w:rsidR="006337C8" w:rsidRDefault="002B6515" w:rsidP="00556265">
      <w:pPr>
        <w:pStyle w:val="ListParagraph"/>
        <w:numPr>
          <w:ilvl w:val="0"/>
          <w:numId w:val="15"/>
        </w:numPr>
        <w:ind w:left="720"/>
        <w:rPr>
          <w:rFonts w:eastAsia="Arial" w:cstheme="minorHAnsi"/>
        </w:rPr>
      </w:pPr>
      <w:r>
        <w:rPr>
          <w:rFonts w:eastAsia="Arial" w:cstheme="minorHAnsi"/>
        </w:rPr>
        <w:t>Personnel</w:t>
      </w:r>
      <w:r w:rsidR="006337C8">
        <w:rPr>
          <w:rFonts w:eastAsia="Arial" w:cstheme="minorHAnsi"/>
        </w:rPr>
        <w:t xml:space="preserve"> should refrain from taking/sharing images/video of transports unless requested by a</w:t>
      </w:r>
      <w:r w:rsidR="00BE33B7">
        <w:rPr>
          <w:rFonts w:eastAsia="Arial" w:cstheme="minorHAnsi"/>
        </w:rPr>
        <w:t xml:space="preserve"> </w:t>
      </w:r>
      <w:r w:rsidR="006337C8">
        <w:rPr>
          <w:rFonts w:eastAsia="Arial" w:cstheme="minorHAnsi"/>
        </w:rPr>
        <w:t>manager/director</w:t>
      </w:r>
      <w:r w:rsidR="00D841E8">
        <w:rPr>
          <w:rFonts w:eastAsia="Arial" w:cstheme="minorHAnsi"/>
        </w:rPr>
        <w:t>.</w:t>
      </w:r>
    </w:p>
    <w:p w14:paraId="2B8FAF70" w14:textId="44AF7302" w:rsidR="006337C8" w:rsidRPr="00BE33B7" w:rsidRDefault="006337C8" w:rsidP="00556265">
      <w:pPr>
        <w:pStyle w:val="ListParagraph"/>
        <w:numPr>
          <w:ilvl w:val="0"/>
          <w:numId w:val="15"/>
        </w:numPr>
        <w:ind w:left="720"/>
        <w:rPr>
          <w:rFonts w:eastAsia="Arial" w:cstheme="minorHAnsi"/>
        </w:rPr>
      </w:pPr>
      <w:r>
        <w:rPr>
          <w:rFonts w:eastAsia="Arial" w:cstheme="minorHAnsi"/>
        </w:rPr>
        <w:t>Press coverage of transports during COVID</w:t>
      </w:r>
      <w:r w:rsidR="005A628B">
        <w:rPr>
          <w:rFonts w:eastAsia="Arial" w:cstheme="minorHAnsi"/>
        </w:rPr>
        <w:t>-19</w:t>
      </w:r>
      <w:r>
        <w:rPr>
          <w:rFonts w:eastAsia="Arial" w:cstheme="minorHAnsi"/>
        </w:rPr>
        <w:t xml:space="preserve"> should be managed/directed to</w:t>
      </w:r>
      <w:r w:rsidR="00BE33B7">
        <w:rPr>
          <w:rFonts w:eastAsia="Arial" w:cstheme="minorHAnsi"/>
        </w:rPr>
        <w:t xml:space="preserve"> _____________. In ___________’s absence, ___________ and/or ___________ should be notified.</w:t>
      </w:r>
      <w:r w:rsidRPr="00BE33B7">
        <w:rPr>
          <w:rFonts w:eastAsia="Arial" w:cstheme="minorHAnsi"/>
        </w:rPr>
        <w:t xml:space="preserve"> </w:t>
      </w:r>
    </w:p>
    <w:p w14:paraId="5EB2009A" w14:textId="6677A53E" w:rsidR="006337C8" w:rsidRPr="006337C8" w:rsidRDefault="006337C8" w:rsidP="006337C8">
      <w:pPr>
        <w:pStyle w:val="ListParagraph"/>
        <w:numPr>
          <w:ilvl w:val="1"/>
          <w:numId w:val="15"/>
        </w:numPr>
        <w:rPr>
          <w:rFonts w:eastAsia="Arial" w:cstheme="minorHAnsi"/>
        </w:rPr>
      </w:pPr>
      <w:r>
        <w:rPr>
          <w:rFonts w:eastAsia="Arial" w:cstheme="minorHAnsi"/>
        </w:rPr>
        <w:t>Communication/interviews regarding transports/</w:t>
      </w:r>
      <w:r w:rsidR="001951DB">
        <w:rPr>
          <w:rFonts w:eastAsia="Arial" w:cstheme="minorHAnsi"/>
        </w:rPr>
        <w:t>______</w:t>
      </w:r>
      <w:r w:rsidR="00212227">
        <w:rPr>
          <w:rFonts w:eastAsia="Arial" w:cstheme="minorHAnsi"/>
        </w:rPr>
        <w:t xml:space="preserve"> </w:t>
      </w:r>
      <w:r>
        <w:rPr>
          <w:rFonts w:eastAsia="Arial" w:cstheme="minorHAnsi"/>
        </w:rPr>
        <w:t>/COVID-19 should be handled only by th</w:t>
      </w:r>
      <w:r w:rsidR="006E58FF">
        <w:rPr>
          <w:rFonts w:eastAsia="Arial" w:cstheme="minorHAnsi"/>
        </w:rPr>
        <w:t>ose individuals identified</w:t>
      </w:r>
      <w:r>
        <w:rPr>
          <w:rFonts w:eastAsia="Arial" w:cstheme="minorHAnsi"/>
        </w:rPr>
        <w:t xml:space="preserve"> above.</w:t>
      </w:r>
    </w:p>
    <w:sectPr w:rsidR="006337C8" w:rsidRPr="006337C8" w:rsidSect="004C0869">
      <w:footerReference w:type="default" r:id="rId21"/>
      <w:pgSz w:w="12240" w:h="16340"/>
      <w:pgMar w:top="1008" w:right="1008" w:bottom="1008"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9ADD8" w14:textId="77777777" w:rsidR="00852851" w:rsidRDefault="00852851" w:rsidP="00895C0F">
      <w:pPr>
        <w:spacing w:after="0" w:line="240" w:lineRule="auto"/>
      </w:pPr>
      <w:r>
        <w:separator/>
      </w:r>
    </w:p>
  </w:endnote>
  <w:endnote w:type="continuationSeparator" w:id="0">
    <w:p w14:paraId="2E3EB962" w14:textId="77777777" w:rsidR="00852851" w:rsidRDefault="00852851" w:rsidP="00895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395F4" w14:textId="77777777" w:rsidR="00B362CC" w:rsidRDefault="00B362CC">
    <w:pPr>
      <w:pStyle w:val="Footer"/>
      <w:jc w:val="right"/>
    </w:pPr>
  </w:p>
  <w:sdt>
    <w:sdtPr>
      <w:id w:val="-1883469033"/>
      <w:docPartObj>
        <w:docPartGallery w:val="Page Numbers (Bottom of Page)"/>
        <w:docPartUnique/>
      </w:docPartObj>
    </w:sdtPr>
    <w:sdtContent>
      <w:p w14:paraId="20AB17BB" w14:textId="77777777" w:rsidR="00B362CC" w:rsidRDefault="00B362CC">
        <w:pPr>
          <w:pStyle w:val="Footer"/>
          <w:jc w:val="right"/>
          <w:rPr>
            <w:noProof/>
          </w:rPr>
        </w:pPr>
        <w:r>
          <w:t xml:space="preserve">Page | </w:t>
        </w:r>
        <w:r>
          <w:fldChar w:fldCharType="begin"/>
        </w:r>
        <w:r>
          <w:instrText xml:space="preserve"> PAGE   \* MERGEFORMAT </w:instrText>
        </w:r>
        <w:r>
          <w:fldChar w:fldCharType="separate"/>
        </w:r>
        <w:r>
          <w:rPr>
            <w:noProof/>
          </w:rPr>
          <w:t>2</w:t>
        </w:r>
        <w:r>
          <w:rPr>
            <w:noProof/>
          </w:rPr>
          <w:fldChar w:fldCharType="end"/>
        </w:r>
      </w:p>
      <w:p w14:paraId="6899EF02" w14:textId="7F36C21C" w:rsidR="00B362CC" w:rsidRDefault="00B362CC">
        <w:pPr>
          <w:pStyle w:val="Footer"/>
          <w:jc w:val="right"/>
        </w:pPr>
        <w:r>
          <w:rPr>
            <w:noProof/>
          </w:rPr>
          <w:t>Rev’d 05.28.2020</w:t>
        </w:r>
        <w:r>
          <w:t xml:space="preserve"> </w:t>
        </w:r>
      </w:p>
    </w:sdtContent>
  </w:sdt>
  <w:p w14:paraId="7684F5AC" w14:textId="2D7D0601" w:rsidR="005B2E8A" w:rsidRDefault="005B2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36D51" w14:textId="77777777" w:rsidR="00852851" w:rsidRDefault="00852851" w:rsidP="00895C0F">
      <w:pPr>
        <w:spacing w:after="0" w:line="240" w:lineRule="auto"/>
      </w:pPr>
      <w:r>
        <w:separator/>
      </w:r>
    </w:p>
  </w:footnote>
  <w:footnote w:type="continuationSeparator" w:id="0">
    <w:p w14:paraId="02F715B4" w14:textId="77777777" w:rsidR="00852851" w:rsidRDefault="00852851" w:rsidP="00895C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45102"/>
    <w:multiLevelType w:val="hybridMultilevel"/>
    <w:tmpl w:val="39421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cs="Wingdings" w:hint="default"/>
      </w:rPr>
    </w:lvl>
    <w:lvl w:ilvl="3" w:tplc="04090001" w:tentative="1">
      <w:start w:val="1"/>
      <w:numFmt w:val="bullet"/>
      <w:lvlText w:val=""/>
      <w:lvlJc w:val="left"/>
      <w:pPr>
        <w:ind w:left="2160" w:hanging="360"/>
      </w:pPr>
      <w:rPr>
        <w:rFonts w:ascii="Symbol" w:hAnsi="Symbol" w:cs="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cs="Wingdings" w:hint="default"/>
      </w:rPr>
    </w:lvl>
    <w:lvl w:ilvl="6" w:tplc="04090001" w:tentative="1">
      <w:start w:val="1"/>
      <w:numFmt w:val="bullet"/>
      <w:lvlText w:val=""/>
      <w:lvlJc w:val="left"/>
      <w:pPr>
        <w:ind w:left="4320" w:hanging="360"/>
      </w:pPr>
      <w:rPr>
        <w:rFonts w:ascii="Symbol" w:hAnsi="Symbol" w:cs="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cs="Wingdings" w:hint="default"/>
      </w:rPr>
    </w:lvl>
  </w:abstractNum>
  <w:abstractNum w:abstractNumId="1" w15:restartNumberingAfterBreak="0">
    <w:nsid w:val="0CD33F17"/>
    <w:multiLevelType w:val="hybridMultilevel"/>
    <w:tmpl w:val="1A1E5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12042C"/>
    <w:multiLevelType w:val="hybridMultilevel"/>
    <w:tmpl w:val="545E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458F7"/>
    <w:multiLevelType w:val="hybridMultilevel"/>
    <w:tmpl w:val="9620C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0C694A"/>
    <w:multiLevelType w:val="hybridMultilevel"/>
    <w:tmpl w:val="FD56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C4018"/>
    <w:multiLevelType w:val="hybridMultilevel"/>
    <w:tmpl w:val="3106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9648D"/>
    <w:multiLevelType w:val="hybridMultilevel"/>
    <w:tmpl w:val="6368F0DC"/>
    <w:lvl w:ilvl="0" w:tplc="DB7E1E64">
      <w:start w:val="1"/>
      <w:numFmt w:val="bullet"/>
      <w:lvlText w:val=""/>
      <w:lvlJc w:val="left"/>
      <w:pPr>
        <w:ind w:left="720" w:hanging="360"/>
      </w:pPr>
      <w:rPr>
        <w:rFonts w:ascii="Symbol" w:hAnsi="Symbol" w:hint="default"/>
      </w:rPr>
    </w:lvl>
    <w:lvl w:ilvl="1" w:tplc="308E2A9A">
      <w:start w:val="1"/>
      <w:numFmt w:val="bullet"/>
      <w:lvlText w:val="o"/>
      <w:lvlJc w:val="left"/>
      <w:pPr>
        <w:ind w:left="1440" w:hanging="360"/>
      </w:pPr>
      <w:rPr>
        <w:rFonts w:ascii="Courier New" w:hAnsi="Courier New" w:hint="default"/>
      </w:rPr>
    </w:lvl>
    <w:lvl w:ilvl="2" w:tplc="CEB4844A">
      <w:start w:val="1"/>
      <w:numFmt w:val="bullet"/>
      <w:lvlText w:val=""/>
      <w:lvlJc w:val="left"/>
      <w:pPr>
        <w:ind w:left="2160" w:hanging="360"/>
      </w:pPr>
      <w:rPr>
        <w:rFonts w:ascii="Wingdings" w:hAnsi="Wingdings" w:hint="default"/>
      </w:rPr>
    </w:lvl>
    <w:lvl w:ilvl="3" w:tplc="7FC4122E">
      <w:start w:val="1"/>
      <w:numFmt w:val="bullet"/>
      <w:lvlText w:val=""/>
      <w:lvlJc w:val="left"/>
      <w:pPr>
        <w:ind w:left="2880" w:hanging="360"/>
      </w:pPr>
      <w:rPr>
        <w:rFonts w:ascii="Symbol" w:hAnsi="Symbol" w:hint="default"/>
      </w:rPr>
    </w:lvl>
    <w:lvl w:ilvl="4" w:tplc="CA9A2200">
      <w:start w:val="1"/>
      <w:numFmt w:val="bullet"/>
      <w:lvlText w:val="o"/>
      <w:lvlJc w:val="left"/>
      <w:pPr>
        <w:ind w:left="3600" w:hanging="360"/>
      </w:pPr>
      <w:rPr>
        <w:rFonts w:ascii="Courier New" w:hAnsi="Courier New" w:hint="default"/>
      </w:rPr>
    </w:lvl>
    <w:lvl w:ilvl="5" w:tplc="E230D328">
      <w:start w:val="1"/>
      <w:numFmt w:val="bullet"/>
      <w:lvlText w:val=""/>
      <w:lvlJc w:val="left"/>
      <w:pPr>
        <w:ind w:left="4320" w:hanging="360"/>
      </w:pPr>
      <w:rPr>
        <w:rFonts w:ascii="Wingdings" w:hAnsi="Wingdings" w:hint="default"/>
      </w:rPr>
    </w:lvl>
    <w:lvl w:ilvl="6" w:tplc="3B1060BA">
      <w:start w:val="1"/>
      <w:numFmt w:val="bullet"/>
      <w:lvlText w:val=""/>
      <w:lvlJc w:val="left"/>
      <w:pPr>
        <w:ind w:left="5040" w:hanging="360"/>
      </w:pPr>
      <w:rPr>
        <w:rFonts w:ascii="Symbol" w:hAnsi="Symbol" w:hint="default"/>
      </w:rPr>
    </w:lvl>
    <w:lvl w:ilvl="7" w:tplc="2782187C">
      <w:start w:val="1"/>
      <w:numFmt w:val="bullet"/>
      <w:lvlText w:val="o"/>
      <w:lvlJc w:val="left"/>
      <w:pPr>
        <w:ind w:left="5760" w:hanging="360"/>
      </w:pPr>
      <w:rPr>
        <w:rFonts w:ascii="Courier New" w:hAnsi="Courier New" w:hint="default"/>
      </w:rPr>
    </w:lvl>
    <w:lvl w:ilvl="8" w:tplc="C712970E">
      <w:start w:val="1"/>
      <w:numFmt w:val="bullet"/>
      <w:lvlText w:val=""/>
      <w:lvlJc w:val="left"/>
      <w:pPr>
        <w:ind w:left="6480" w:hanging="360"/>
      </w:pPr>
      <w:rPr>
        <w:rFonts w:ascii="Wingdings" w:hAnsi="Wingdings" w:hint="default"/>
      </w:rPr>
    </w:lvl>
  </w:abstractNum>
  <w:abstractNum w:abstractNumId="7" w15:restartNumberingAfterBreak="0">
    <w:nsid w:val="42C962DA"/>
    <w:multiLevelType w:val="hybridMultilevel"/>
    <w:tmpl w:val="028E5CA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527FD9"/>
    <w:multiLevelType w:val="hybridMultilevel"/>
    <w:tmpl w:val="170C7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79C64B1"/>
    <w:multiLevelType w:val="hybridMultilevel"/>
    <w:tmpl w:val="62CA7192"/>
    <w:lvl w:ilvl="0" w:tplc="4BD2503A">
      <w:start w:val="1"/>
      <w:numFmt w:val="decimal"/>
      <w:lvlText w:val="%1."/>
      <w:lvlJc w:val="left"/>
      <w:pPr>
        <w:ind w:left="720" w:hanging="360"/>
      </w:pPr>
    </w:lvl>
    <w:lvl w:ilvl="1" w:tplc="486E1ABE">
      <w:start w:val="1"/>
      <w:numFmt w:val="lowerLetter"/>
      <w:lvlText w:val="%2."/>
      <w:lvlJc w:val="left"/>
      <w:pPr>
        <w:ind w:left="1440" w:hanging="360"/>
      </w:pPr>
    </w:lvl>
    <w:lvl w:ilvl="2" w:tplc="60D67794">
      <w:start w:val="1"/>
      <w:numFmt w:val="lowerRoman"/>
      <w:lvlText w:val="%3."/>
      <w:lvlJc w:val="right"/>
      <w:pPr>
        <w:ind w:left="2160" w:hanging="180"/>
      </w:pPr>
    </w:lvl>
    <w:lvl w:ilvl="3" w:tplc="DE54FCDA">
      <w:start w:val="1"/>
      <w:numFmt w:val="decimal"/>
      <w:lvlText w:val="%4."/>
      <w:lvlJc w:val="left"/>
      <w:pPr>
        <w:ind w:left="2880" w:hanging="360"/>
      </w:pPr>
    </w:lvl>
    <w:lvl w:ilvl="4" w:tplc="DFD8EFC8">
      <w:start w:val="1"/>
      <w:numFmt w:val="lowerLetter"/>
      <w:lvlText w:val="%5."/>
      <w:lvlJc w:val="left"/>
      <w:pPr>
        <w:ind w:left="3600" w:hanging="360"/>
      </w:pPr>
    </w:lvl>
    <w:lvl w:ilvl="5" w:tplc="55064C0E">
      <w:start w:val="1"/>
      <w:numFmt w:val="lowerRoman"/>
      <w:lvlText w:val="%6."/>
      <w:lvlJc w:val="right"/>
      <w:pPr>
        <w:ind w:left="4320" w:hanging="180"/>
      </w:pPr>
    </w:lvl>
    <w:lvl w:ilvl="6" w:tplc="45F0804E">
      <w:start w:val="1"/>
      <w:numFmt w:val="decimal"/>
      <w:lvlText w:val="%7."/>
      <w:lvlJc w:val="left"/>
      <w:pPr>
        <w:ind w:left="5040" w:hanging="360"/>
      </w:pPr>
    </w:lvl>
    <w:lvl w:ilvl="7" w:tplc="BA249266">
      <w:start w:val="1"/>
      <w:numFmt w:val="lowerLetter"/>
      <w:lvlText w:val="%8."/>
      <w:lvlJc w:val="left"/>
      <w:pPr>
        <w:ind w:left="5760" w:hanging="360"/>
      </w:pPr>
    </w:lvl>
    <w:lvl w:ilvl="8" w:tplc="CDF82B3E">
      <w:start w:val="1"/>
      <w:numFmt w:val="lowerRoman"/>
      <w:lvlText w:val="%9."/>
      <w:lvlJc w:val="right"/>
      <w:pPr>
        <w:ind w:left="6480" w:hanging="180"/>
      </w:pPr>
    </w:lvl>
  </w:abstractNum>
  <w:abstractNum w:abstractNumId="10" w15:restartNumberingAfterBreak="0">
    <w:nsid w:val="4A904249"/>
    <w:multiLevelType w:val="hybridMultilevel"/>
    <w:tmpl w:val="7C1A6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930BAE"/>
    <w:multiLevelType w:val="hybridMultilevel"/>
    <w:tmpl w:val="80AE2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3385653"/>
    <w:multiLevelType w:val="hybridMultilevel"/>
    <w:tmpl w:val="D39C983A"/>
    <w:lvl w:ilvl="0" w:tplc="04090003">
      <w:start w:val="1"/>
      <w:numFmt w:val="bullet"/>
      <w:lvlText w:val="o"/>
      <w:lvlJc w:val="left"/>
      <w:pPr>
        <w:ind w:left="1080" w:hanging="360"/>
      </w:pPr>
      <w:rPr>
        <w:rFonts w:ascii="Courier New" w:hAnsi="Courier New" w:cs="Courier New" w:hint="default"/>
      </w:rPr>
    </w:lvl>
    <w:lvl w:ilvl="1" w:tplc="F43A0266">
      <w:start w:val="1"/>
      <w:numFmt w:val="bullet"/>
      <w:lvlText w:val="o"/>
      <w:lvlJc w:val="left"/>
      <w:pPr>
        <w:ind w:left="1800" w:hanging="360"/>
      </w:pPr>
      <w:rPr>
        <w:rFonts w:ascii="Courier New" w:hAnsi="Courier New" w:hint="default"/>
      </w:rPr>
    </w:lvl>
    <w:lvl w:ilvl="2" w:tplc="5622EFEC">
      <w:start w:val="1"/>
      <w:numFmt w:val="bullet"/>
      <w:lvlText w:val=""/>
      <w:lvlJc w:val="left"/>
      <w:pPr>
        <w:ind w:left="2520" w:hanging="360"/>
      </w:pPr>
      <w:rPr>
        <w:rFonts w:ascii="Wingdings" w:hAnsi="Wingdings" w:hint="default"/>
      </w:rPr>
    </w:lvl>
    <w:lvl w:ilvl="3" w:tplc="F93E84D8">
      <w:start w:val="1"/>
      <w:numFmt w:val="bullet"/>
      <w:lvlText w:val=""/>
      <w:lvlJc w:val="left"/>
      <w:pPr>
        <w:ind w:left="3240" w:hanging="360"/>
      </w:pPr>
      <w:rPr>
        <w:rFonts w:ascii="Symbol" w:hAnsi="Symbol" w:hint="default"/>
      </w:rPr>
    </w:lvl>
    <w:lvl w:ilvl="4" w:tplc="B2E68E7C">
      <w:start w:val="1"/>
      <w:numFmt w:val="bullet"/>
      <w:lvlText w:val="o"/>
      <w:lvlJc w:val="left"/>
      <w:pPr>
        <w:ind w:left="3960" w:hanging="360"/>
      </w:pPr>
      <w:rPr>
        <w:rFonts w:ascii="Courier New" w:hAnsi="Courier New" w:hint="default"/>
      </w:rPr>
    </w:lvl>
    <w:lvl w:ilvl="5" w:tplc="CF5EDD16">
      <w:start w:val="1"/>
      <w:numFmt w:val="bullet"/>
      <w:lvlText w:val=""/>
      <w:lvlJc w:val="left"/>
      <w:pPr>
        <w:ind w:left="4680" w:hanging="360"/>
      </w:pPr>
      <w:rPr>
        <w:rFonts w:ascii="Wingdings" w:hAnsi="Wingdings" w:hint="default"/>
      </w:rPr>
    </w:lvl>
    <w:lvl w:ilvl="6" w:tplc="37426B5E">
      <w:start w:val="1"/>
      <w:numFmt w:val="bullet"/>
      <w:lvlText w:val=""/>
      <w:lvlJc w:val="left"/>
      <w:pPr>
        <w:ind w:left="5400" w:hanging="360"/>
      </w:pPr>
      <w:rPr>
        <w:rFonts w:ascii="Symbol" w:hAnsi="Symbol" w:hint="default"/>
      </w:rPr>
    </w:lvl>
    <w:lvl w:ilvl="7" w:tplc="8C6EF26E">
      <w:start w:val="1"/>
      <w:numFmt w:val="bullet"/>
      <w:lvlText w:val="o"/>
      <w:lvlJc w:val="left"/>
      <w:pPr>
        <w:ind w:left="6120" w:hanging="360"/>
      </w:pPr>
      <w:rPr>
        <w:rFonts w:ascii="Courier New" w:hAnsi="Courier New" w:hint="default"/>
      </w:rPr>
    </w:lvl>
    <w:lvl w:ilvl="8" w:tplc="28024C40">
      <w:start w:val="1"/>
      <w:numFmt w:val="bullet"/>
      <w:lvlText w:val=""/>
      <w:lvlJc w:val="left"/>
      <w:pPr>
        <w:ind w:left="6840" w:hanging="360"/>
      </w:pPr>
      <w:rPr>
        <w:rFonts w:ascii="Wingdings" w:hAnsi="Wingdings" w:hint="default"/>
      </w:rPr>
    </w:lvl>
  </w:abstractNum>
  <w:abstractNum w:abstractNumId="13" w15:restartNumberingAfterBreak="0">
    <w:nsid w:val="533C5D94"/>
    <w:multiLevelType w:val="hybridMultilevel"/>
    <w:tmpl w:val="E3C0FF38"/>
    <w:lvl w:ilvl="0" w:tplc="19EA79D2">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4" w15:restartNumberingAfterBreak="0">
    <w:nsid w:val="65151620"/>
    <w:multiLevelType w:val="hybridMultilevel"/>
    <w:tmpl w:val="1AFCB79A"/>
    <w:lvl w:ilvl="0" w:tplc="2CEE0E64">
      <w:start w:val="1"/>
      <w:numFmt w:val="decimal"/>
      <w:lvlText w:val="%1."/>
      <w:lvlJc w:val="left"/>
      <w:pPr>
        <w:ind w:left="720" w:hanging="360"/>
      </w:pPr>
    </w:lvl>
    <w:lvl w:ilvl="1" w:tplc="4CD26676">
      <w:start w:val="1"/>
      <w:numFmt w:val="lowerLetter"/>
      <w:lvlText w:val="%2."/>
      <w:lvlJc w:val="left"/>
      <w:pPr>
        <w:ind w:left="1440" w:hanging="360"/>
      </w:pPr>
    </w:lvl>
    <w:lvl w:ilvl="2" w:tplc="33F232E0">
      <w:start w:val="1"/>
      <w:numFmt w:val="lowerRoman"/>
      <w:lvlText w:val="%3."/>
      <w:lvlJc w:val="right"/>
      <w:pPr>
        <w:ind w:left="2160" w:hanging="180"/>
      </w:pPr>
    </w:lvl>
    <w:lvl w:ilvl="3" w:tplc="3F34FBF0">
      <w:start w:val="1"/>
      <w:numFmt w:val="decimal"/>
      <w:lvlText w:val="%4."/>
      <w:lvlJc w:val="left"/>
      <w:pPr>
        <w:ind w:left="2880" w:hanging="360"/>
      </w:pPr>
    </w:lvl>
    <w:lvl w:ilvl="4" w:tplc="D1066DDE">
      <w:start w:val="1"/>
      <w:numFmt w:val="lowerLetter"/>
      <w:lvlText w:val="%5."/>
      <w:lvlJc w:val="left"/>
      <w:pPr>
        <w:ind w:left="3600" w:hanging="360"/>
      </w:pPr>
    </w:lvl>
    <w:lvl w:ilvl="5" w:tplc="45E6D548">
      <w:start w:val="1"/>
      <w:numFmt w:val="lowerRoman"/>
      <w:lvlText w:val="%6."/>
      <w:lvlJc w:val="right"/>
      <w:pPr>
        <w:ind w:left="4320" w:hanging="180"/>
      </w:pPr>
    </w:lvl>
    <w:lvl w:ilvl="6" w:tplc="D94E15F4">
      <w:start w:val="1"/>
      <w:numFmt w:val="decimal"/>
      <w:lvlText w:val="%7."/>
      <w:lvlJc w:val="left"/>
      <w:pPr>
        <w:ind w:left="5040" w:hanging="360"/>
      </w:pPr>
    </w:lvl>
    <w:lvl w:ilvl="7" w:tplc="7F569872">
      <w:start w:val="1"/>
      <w:numFmt w:val="lowerLetter"/>
      <w:lvlText w:val="%8."/>
      <w:lvlJc w:val="left"/>
      <w:pPr>
        <w:ind w:left="5760" w:hanging="360"/>
      </w:pPr>
    </w:lvl>
    <w:lvl w:ilvl="8" w:tplc="D2EA12FC">
      <w:start w:val="1"/>
      <w:numFmt w:val="lowerRoman"/>
      <w:lvlText w:val="%9."/>
      <w:lvlJc w:val="right"/>
      <w:pPr>
        <w:ind w:left="6480" w:hanging="180"/>
      </w:pPr>
    </w:lvl>
  </w:abstractNum>
  <w:abstractNum w:abstractNumId="15" w15:restartNumberingAfterBreak="0">
    <w:nsid w:val="6F41621D"/>
    <w:multiLevelType w:val="hybridMultilevel"/>
    <w:tmpl w:val="76E4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A54F03"/>
    <w:multiLevelType w:val="hybridMultilevel"/>
    <w:tmpl w:val="055E5350"/>
    <w:lvl w:ilvl="0" w:tplc="86BE9BC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7B165B6B"/>
    <w:multiLevelType w:val="hybridMultilevel"/>
    <w:tmpl w:val="CF7672EC"/>
    <w:lvl w:ilvl="0" w:tplc="19EA79D2">
      <w:start w:val="1"/>
      <w:numFmt w:val="bullet"/>
      <w:lvlText w:val="-"/>
      <w:lvlJc w:val="left"/>
      <w:pPr>
        <w:ind w:left="1260" w:hanging="360"/>
      </w:pPr>
      <w:rPr>
        <w:rFonts w:ascii="Calibri" w:eastAsia="Calibr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cs="Wingdings" w:hint="default"/>
      </w:rPr>
    </w:lvl>
    <w:lvl w:ilvl="3" w:tplc="04090001" w:tentative="1">
      <w:start w:val="1"/>
      <w:numFmt w:val="bullet"/>
      <w:lvlText w:val=""/>
      <w:lvlJc w:val="left"/>
      <w:pPr>
        <w:ind w:left="3060" w:hanging="360"/>
      </w:pPr>
      <w:rPr>
        <w:rFonts w:ascii="Symbol" w:hAnsi="Symbol" w:cs="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cs="Wingdings" w:hint="default"/>
      </w:rPr>
    </w:lvl>
    <w:lvl w:ilvl="6" w:tplc="04090001" w:tentative="1">
      <w:start w:val="1"/>
      <w:numFmt w:val="bullet"/>
      <w:lvlText w:val=""/>
      <w:lvlJc w:val="left"/>
      <w:pPr>
        <w:ind w:left="5220" w:hanging="360"/>
      </w:pPr>
      <w:rPr>
        <w:rFonts w:ascii="Symbol" w:hAnsi="Symbol" w:cs="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cs="Wingdings" w:hint="default"/>
      </w:rPr>
    </w:lvl>
  </w:abstractNum>
  <w:num w:numId="1">
    <w:abstractNumId w:val="12"/>
  </w:num>
  <w:num w:numId="2">
    <w:abstractNumId w:val="14"/>
  </w:num>
  <w:num w:numId="3">
    <w:abstractNumId w:val="9"/>
  </w:num>
  <w:num w:numId="4">
    <w:abstractNumId w:val="6"/>
  </w:num>
  <w:num w:numId="5">
    <w:abstractNumId w:val="10"/>
  </w:num>
  <w:num w:numId="6">
    <w:abstractNumId w:val="15"/>
  </w:num>
  <w:num w:numId="7">
    <w:abstractNumId w:val="7"/>
  </w:num>
  <w:num w:numId="8">
    <w:abstractNumId w:val="5"/>
  </w:num>
  <w:num w:numId="9">
    <w:abstractNumId w:val="2"/>
  </w:num>
  <w:num w:numId="10">
    <w:abstractNumId w:val="4"/>
  </w:num>
  <w:num w:numId="11">
    <w:abstractNumId w:val="16"/>
  </w:num>
  <w:num w:numId="12">
    <w:abstractNumId w:val="13"/>
  </w:num>
  <w:num w:numId="13">
    <w:abstractNumId w:val="17"/>
  </w:num>
  <w:num w:numId="14">
    <w:abstractNumId w:val="0"/>
  </w:num>
  <w:num w:numId="15">
    <w:abstractNumId w:val="11"/>
  </w:num>
  <w:num w:numId="16">
    <w:abstractNumId w:val="8"/>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2C"/>
    <w:rsid w:val="000074F0"/>
    <w:rsid w:val="0002425E"/>
    <w:rsid w:val="00050B25"/>
    <w:rsid w:val="000577EF"/>
    <w:rsid w:val="00071351"/>
    <w:rsid w:val="00077E79"/>
    <w:rsid w:val="00094983"/>
    <w:rsid w:val="00097CD2"/>
    <w:rsid w:val="000B2F13"/>
    <w:rsid w:val="000B3BD6"/>
    <w:rsid w:val="000B3D6E"/>
    <w:rsid w:val="000B6DD8"/>
    <w:rsid w:val="000C4726"/>
    <w:rsid w:val="000D0059"/>
    <w:rsid w:val="000D52F6"/>
    <w:rsid w:val="000D5460"/>
    <w:rsid w:val="000E2A0D"/>
    <w:rsid w:val="000E2C96"/>
    <w:rsid w:val="000E6853"/>
    <w:rsid w:val="000E69E3"/>
    <w:rsid w:val="000E6FA9"/>
    <w:rsid w:val="001316F1"/>
    <w:rsid w:val="001458DC"/>
    <w:rsid w:val="00154650"/>
    <w:rsid w:val="001550C8"/>
    <w:rsid w:val="00155197"/>
    <w:rsid w:val="00156554"/>
    <w:rsid w:val="001653DD"/>
    <w:rsid w:val="001801A7"/>
    <w:rsid w:val="00194359"/>
    <w:rsid w:val="001951DB"/>
    <w:rsid w:val="001B2387"/>
    <w:rsid w:val="001C79F5"/>
    <w:rsid w:val="001D2D81"/>
    <w:rsid w:val="001E28A5"/>
    <w:rsid w:val="001E682E"/>
    <w:rsid w:val="00200AEC"/>
    <w:rsid w:val="00212227"/>
    <w:rsid w:val="00213B9F"/>
    <w:rsid w:val="002330E9"/>
    <w:rsid w:val="00241D99"/>
    <w:rsid w:val="00246BCE"/>
    <w:rsid w:val="00253530"/>
    <w:rsid w:val="00257D44"/>
    <w:rsid w:val="00264B63"/>
    <w:rsid w:val="00277A41"/>
    <w:rsid w:val="00287E15"/>
    <w:rsid w:val="0029557E"/>
    <w:rsid w:val="00296F03"/>
    <w:rsid w:val="002A056F"/>
    <w:rsid w:val="002B39E1"/>
    <w:rsid w:val="002B6515"/>
    <w:rsid w:val="002B6A1C"/>
    <w:rsid w:val="002B78A5"/>
    <w:rsid w:val="002C3122"/>
    <w:rsid w:val="002C6B39"/>
    <w:rsid w:val="002F0AEA"/>
    <w:rsid w:val="002F3BEE"/>
    <w:rsid w:val="00302A90"/>
    <w:rsid w:val="00305CFA"/>
    <w:rsid w:val="0031012A"/>
    <w:rsid w:val="00311F39"/>
    <w:rsid w:val="00317C14"/>
    <w:rsid w:val="003236E1"/>
    <w:rsid w:val="00323B51"/>
    <w:rsid w:val="00326419"/>
    <w:rsid w:val="00336C5F"/>
    <w:rsid w:val="00340D3E"/>
    <w:rsid w:val="00341500"/>
    <w:rsid w:val="003450B4"/>
    <w:rsid w:val="0034623B"/>
    <w:rsid w:val="00356A71"/>
    <w:rsid w:val="00371CF6"/>
    <w:rsid w:val="003B0363"/>
    <w:rsid w:val="003E5180"/>
    <w:rsid w:val="003E6518"/>
    <w:rsid w:val="003F6AE3"/>
    <w:rsid w:val="00423341"/>
    <w:rsid w:val="00436129"/>
    <w:rsid w:val="00453897"/>
    <w:rsid w:val="00474C52"/>
    <w:rsid w:val="004857BD"/>
    <w:rsid w:val="0048602C"/>
    <w:rsid w:val="004A1D5A"/>
    <w:rsid w:val="004A4DFA"/>
    <w:rsid w:val="004A561C"/>
    <w:rsid w:val="004B34BB"/>
    <w:rsid w:val="004B6B43"/>
    <w:rsid w:val="004C0869"/>
    <w:rsid w:val="004C1E58"/>
    <w:rsid w:val="004C1FC1"/>
    <w:rsid w:val="004C7F80"/>
    <w:rsid w:val="004F0A81"/>
    <w:rsid w:val="004F3752"/>
    <w:rsid w:val="004F5CF2"/>
    <w:rsid w:val="005027C3"/>
    <w:rsid w:val="005038B5"/>
    <w:rsid w:val="00511172"/>
    <w:rsid w:val="00521AEC"/>
    <w:rsid w:val="00525BA5"/>
    <w:rsid w:val="00530CBA"/>
    <w:rsid w:val="0054062B"/>
    <w:rsid w:val="00551546"/>
    <w:rsid w:val="00552322"/>
    <w:rsid w:val="00556265"/>
    <w:rsid w:val="00557E0F"/>
    <w:rsid w:val="005754FD"/>
    <w:rsid w:val="00582A74"/>
    <w:rsid w:val="00584AD9"/>
    <w:rsid w:val="005939ED"/>
    <w:rsid w:val="00594B39"/>
    <w:rsid w:val="005A1FD4"/>
    <w:rsid w:val="005A31CB"/>
    <w:rsid w:val="005A4285"/>
    <w:rsid w:val="005A628B"/>
    <w:rsid w:val="005B2E8A"/>
    <w:rsid w:val="005D2B63"/>
    <w:rsid w:val="005D3731"/>
    <w:rsid w:val="005D5BDC"/>
    <w:rsid w:val="005E7BC2"/>
    <w:rsid w:val="006071F0"/>
    <w:rsid w:val="00607DA0"/>
    <w:rsid w:val="006148E2"/>
    <w:rsid w:val="0062103E"/>
    <w:rsid w:val="006337C8"/>
    <w:rsid w:val="00636A07"/>
    <w:rsid w:val="006408D1"/>
    <w:rsid w:val="00661C7D"/>
    <w:rsid w:val="006631BD"/>
    <w:rsid w:val="00663562"/>
    <w:rsid w:val="00670C5E"/>
    <w:rsid w:val="00673C15"/>
    <w:rsid w:val="00674167"/>
    <w:rsid w:val="00691C1F"/>
    <w:rsid w:val="00695C10"/>
    <w:rsid w:val="006964F5"/>
    <w:rsid w:val="006966B0"/>
    <w:rsid w:val="006A21C8"/>
    <w:rsid w:val="006A5CF2"/>
    <w:rsid w:val="006B6DC4"/>
    <w:rsid w:val="006B79E2"/>
    <w:rsid w:val="006C0C2F"/>
    <w:rsid w:val="006D10A8"/>
    <w:rsid w:val="006D1E05"/>
    <w:rsid w:val="006D2E91"/>
    <w:rsid w:val="006D7BD6"/>
    <w:rsid w:val="006E3ABB"/>
    <w:rsid w:val="006E4B33"/>
    <w:rsid w:val="006E58FF"/>
    <w:rsid w:val="006E65E2"/>
    <w:rsid w:val="006F655D"/>
    <w:rsid w:val="006F6F7B"/>
    <w:rsid w:val="00705788"/>
    <w:rsid w:val="007067C9"/>
    <w:rsid w:val="0070733B"/>
    <w:rsid w:val="007359F2"/>
    <w:rsid w:val="007405BF"/>
    <w:rsid w:val="0074228A"/>
    <w:rsid w:val="00745AC0"/>
    <w:rsid w:val="00747F32"/>
    <w:rsid w:val="00752E13"/>
    <w:rsid w:val="00761493"/>
    <w:rsid w:val="00781CDA"/>
    <w:rsid w:val="00794700"/>
    <w:rsid w:val="00795481"/>
    <w:rsid w:val="007B2473"/>
    <w:rsid w:val="007C5444"/>
    <w:rsid w:val="007C69EE"/>
    <w:rsid w:val="007F07CA"/>
    <w:rsid w:val="007F7596"/>
    <w:rsid w:val="00804CEA"/>
    <w:rsid w:val="00805D67"/>
    <w:rsid w:val="0081175C"/>
    <w:rsid w:val="00816C76"/>
    <w:rsid w:val="00817A76"/>
    <w:rsid w:val="00826F06"/>
    <w:rsid w:val="00842351"/>
    <w:rsid w:val="00847D9E"/>
    <w:rsid w:val="00852851"/>
    <w:rsid w:val="00854373"/>
    <w:rsid w:val="00856801"/>
    <w:rsid w:val="008637E9"/>
    <w:rsid w:val="00863979"/>
    <w:rsid w:val="00875364"/>
    <w:rsid w:val="0088145E"/>
    <w:rsid w:val="00882AD4"/>
    <w:rsid w:val="00890DF9"/>
    <w:rsid w:val="00894DAB"/>
    <w:rsid w:val="00895C0F"/>
    <w:rsid w:val="008B5670"/>
    <w:rsid w:val="008C5724"/>
    <w:rsid w:val="008D29DA"/>
    <w:rsid w:val="008F798B"/>
    <w:rsid w:val="00901B2C"/>
    <w:rsid w:val="00902DCD"/>
    <w:rsid w:val="00905B64"/>
    <w:rsid w:val="00910D7F"/>
    <w:rsid w:val="00912AD0"/>
    <w:rsid w:val="00914A3B"/>
    <w:rsid w:val="009309FD"/>
    <w:rsid w:val="0094694D"/>
    <w:rsid w:val="00947671"/>
    <w:rsid w:val="00951A83"/>
    <w:rsid w:val="009561D1"/>
    <w:rsid w:val="0097107D"/>
    <w:rsid w:val="009760FA"/>
    <w:rsid w:val="00985EE6"/>
    <w:rsid w:val="00987F24"/>
    <w:rsid w:val="0099493C"/>
    <w:rsid w:val="009B5304"/>
    <w:rsid w:val="009B6C61"/>
    <w:rsid w:val="009C44CA"/>
    <w:rsid w:val="009C48B1"/>
    <w:rsid w:val="009C7991"/>
    <w:rsid w:val="009D6090"/>
    <w:rsid w:val="009E5CFE"/>
    <w:rsid w:val="009E7FC6"/>
    <w:rsid w:val="009F7D08"/>
    <w:rsid w:val="00A1250B"/>
    <w:rsid w:val="00A13CED"/>
    <w:rsid w:val="00A21D2F"/>
    <w:rsid w:val="00A272E6"/>
    <w:rsid w:val="00A31ADE"/>
    <w:rsid w:val="00A34331"/>
    <w:rsid w:val="00A42EB9"/>
    <w:rsid w:val="00A43B85"/>
    <w:rsid w:val="00A473FE"/>
    <w:rsid w:val="00A51AFC"/>
    <w:rsid w:val="00A548CA"/>
    <w:rsid w:val="00A6299A"/>
    <w:rsid w:val="00A64035"/>
    <w:rsid w:val="00A64997"/>
    <w:rsid w:val="00A76B8C"/>
    <w:rsid w:val="00A87BDB"/>
    <w:rsid w:val="00A9347D"/>
    <w:rsid w:val="00A95F76"/>
    <w:rsid w:val="00A96599"/>
    <w:rsid w:val="00AC303A"/>
    <w:rsid w:val="00AD072C"/>
    <w:rsid w:val="00AE04D9"/>
    <w:rsid w:val="00AE5B44"/>
    <w:rsid w:val="00AF6374"/>
    <w:rsid w:val="00AF672E"/>
    <w:rsid w:val="00B10E97"/>
    <w:rsid w:val="00B12B4A"/>
    <w:rsid w:val="00B21E5F"/>
    <w:rsid w:val="00B2369D"/>
    <w:rsid w:val="00B23EF3"/>
    <w:rsid w:val="00B265A0"/>
    <w:rsid w:val="00B32127"/>
    <w:rsid w:val="00B362CC"/>
    <w:rsid w:val="00B37409"/>
    <w:rsid w:val="00B5085F"/>
    <w:rsid w:val="00B51283"/>
    <w:rsid w:val="00B525AE"/>
    <w:rsid w:val="00B541A1"/>
    <w:rsid w:val="00B54DF9"/>
    <w:rsid w:val="00B573BE"/>
    <w:rsid w:val="00B5B4F1"/>
    <w:rsid w:val="00B6211E"/>
    <w:rsid w:val="00B66D91"/>
    <w:rsid w:val="00B81851"/>
    <w:rsid w:val="00B85A3C"/>
    <w:rsid w:val="00B8727E"/>
    <w:rsid w:val="00B9186F"/>
    <w:rsid w:val="00BA1B4C"/>
    <w:rsid w:val="00BA1EB1"/>
    <w:rsid w:val="00BB3E7E"/>
    <w:rsid w:val="00BC3301"/>
    <w:rsid w:val="00BC4A5C"/>
    <w:rsid w:val="00BD0DEC"/>
    <w:rsid w:val="00BD7147"/>
    <w:rsid w:val="00BE33B7"/>
    <w:rsid w:val="00BE660F"/>
    <w:rsid w:val="00BE77D2"/>
    <w:rsid w:val="00BF0648"/>
    <w:rsid w:val="00BF12F7"/>
    <w:rsid w:val="00BF1BF8"/>
    <w:rsid w:val="00C069A5"/>
    <w:rsid w:val="00C21CD5"/>
    <w:rsid w:val="00C24EB5"/>
    <w:rsid w:val="00C32FE0"/>
    <w:rsid w:val="00C43AF8"/>
    <w:rsid w:val="00C45B5E"/>
    <w:rsid w:val="00C553AD"/>
    <w:rsid w:val="00C66560"/>
    <w:rsid w:val="00C73093"/>
    <w:rsid w:val="00C77095"/>
    <w:rsid w:val="00C77606"/>
    <w:rsid w:val="00C83BDF"/>
    <w:rsid w:val="00C87052"/>
    <w:rsid w:val="00C948C8"/>
    <w:rsid w:val="00C95874"/>
    <w:rsid w:val="00C96F69"/>
    <w:rsid w:val="00CB4D19"/>
    <w:rsid w:val="00CC3274"/>
    <w:rsid w:val="00CC36BD"/>
    <w:rsid w:val="00CD32F7"/>
    <w:rsid w:val="00CE153D"/>
    <w:rsid w:val="00CF35B0"/>
    <w:rsid w:val="00CF3BAC"/>
    <w:rsid w:val="00D1449E"/>
    <w:rsid w:val="00D20D88"/>
    <w:rsid w:val="00D221BD"/>
    <w:rsid w:val="00D22AE9"/>
    <w:rsid w:val="00D25362"/>
    <w:rsid w:val="00D27AED"/>
    <w:rsid w:val="00D305A4"/>
    <w:rsid w:val="00D34FD1"/>
    <w:rsid w:val="00D44872"/>
    <w:rsid w:val="00D563F5"/>
    <w:rsid w:val="00D63819"/>
    <w:rsid w:val="00D6505C"/>
    <w:rsid w:val="00D841E8"/>
    <w:rsid w:val="00D842B4"/>
    <w:rsid w:val="00D9287B"/>
    <w:rsid w:val="00D93025"/>
    <w:rsid w:val="00DA063D"/>
    <w:rsid w:val="00DA26F4"/>
    <w:rsid w:val="00DC795C"/>
    <w:rsid w:val="00DD19AE"/>
    <w:rsid w:val="00DD2313"/>
    <w:rsid w:val="00DD27CA"/>
    <w:rsid w:val="00DD6AE4"/>
    <w:rsid w:val="00DD7D8B"/>
    <w:rsid w:val="00DE3F61"/>
    <w:rsid w:val="00DE4212"/>
    <w:rsid w:val="00DE42F0"/>
    <w:rsid w:val="00E05546"/>
    <w:rsid w:val="00E12964"/>
    <w:rsid w:val="00E1445E"/>
    <w:rsid w:val="00E22A5F"/>
    <w:rsid w:val="00E24D53"/>
    <w:rsid w:val="00E30465"/>
    <w:rsid w:val="00E31534"/>
    <w:rsid w:val="00E3342E"/>
    <w:rsid w:val="00E52136"/>
    <w:rsid w:val="00E63244"/>
    <w:rsid w:val="00E64666"/>
    <w:rsid w:val="00E64C81"/>
    <w:rsid w:val="00E67F47"/>
    <w:rsid w:val="00E738E8"/>
    <w:rsid w:val="00E73A74"/>
    <w:rsid w:val="00E75BF3"/>
    <w:rsid w:val="00E95D9C"/>
    <w:rsid w:val="00E972D8"/>
    <w:rsid w:val="00EA3409"/>
    <w:rsid w:val="00EA4B35"/>
    <w:rsid w:val="00EA4FB6"/>
    <w:rsid w:val="00EA77D3"/>
    <w:rsid w:val="00EB413B"/>
    <w:rsid w:val="00EC0539"/>
    <w:rsid w:val="00ED1C20"/>
    <w:rsid w:val="00EE1939"/>
    <w:rsid w:val="00EE4BD8"/>
    <w:rsid w:val="00EE7882"/>
    <w:rsid w:val="00EF3B27"/>
    <w:rsid w:val="00F01C7C"/>
    <w:rsid w:val="00F040E0"/>
    <w:rsid w:val="00F13E6F"/>
    <w:rsid w:val="00F14261"/>
    <w:rsid w:val="00F15AB6"/>
    <w:rsid w:val="00F33407"/>
    <w:rsid w:val="00F449AC"/>
    <w:rsid w:val="00F546BB"/>
    <w:rsid w:val="00F76003"/>
    <w:rsid w:val="00FA2BB7"/>
    <w:rsid w:val="00FB0B1A"/>
    <w:rsid w:val="00FC3C18"/>
    <w:rsid w:val="00FC5C2C"/>
    <w:rsid w:val="00FE30D5"/>
    <w:rsid w:val="00FE7BE3"/>
    <w:rsid w:val="00FF5CF6"/>
    <w:rsid w:val="0196C2B7"/>
    <w:rsid w:val="019C3E65"/>
    <w:rsid w:val="01B9AA09"/>
    <w:rsid w:val="0262B4CF"/>
    <w:rsid w:val="02F69AD4"/>
    <w:rsid w:val="046151EF"/>
    <w:rsid w:val="052DFA29"/>
    <w:rsid w:val="059B4A2F"/>
    <w:rsid w:val="05E44BE0"/>
    <w:rsid w:val="0610C4D3"/>
    <w:rsid w:val="078FC99B"/>
    <w:rsid w:val="07D89137"/>
    <w:rsid w:val="08607B4B"/>
    <w:rsid w:val="08D65BA2"/>
    <w:rsid w:val="0AABB673"/>
    <w:rsid w:val="0AC686FB"/>
    <w:rsid w:val="0AD8B9E6"/>
    <w:rsid w:val="0AF41754"/>
    <w:rsid w:val="0CB90344"/>
    <w:rsid w:val="0CDE67E5"/>
    <w:rsid w:val="0CE18396"/>
    <w:rsid w:val="0D71E59F"/>
    <w:rsid w:val="0D8A8A09"/>
    <w:rsid w:val="0F5E7555"/>
    <w:rsid w:val="0FA7BA5D"/>
    <w:rsid w:val="109738C9"/>
    <w:rsid w:val="10DB5558"/>
    <w:rsid w:val="14308D5D"/>
    <w:rsid w:val="1459BF02"/>
    <w:rsid w:val="163CADDF"/>
    <w:rsid w:val="16B07EDF"/>
    <w:rsid w:val="174F0450"/>
    <w:rsid w:val="177A68E4"/>
    <w:rsid w:val="184FA4A0"/>
    <w:rsid w:val="18A5EEA8"/>
    <w:rsid w:val="1B063E6A"/>
    <w:rsid w:val="1B25D07A"/>
    <w:rsid w:val="1CC08123"/>
    <w:rsid w:val="1CDF5E4F"/>
    <w:rsid w:val="1E0D832E"/>
    <w:rsid w:val="2154FA3E"/>
    <w:rsid w:val="2185BA83"/>
    <w:rsid w:val="2241F4D0"/>
    <w:rsid w:val="23CC9739"/>
    <w:rsid w:val="247C1217"/>
    <w:rsid w:val="2614309A"/>
    <w:rsid w:val="26837779"/>
    <w:rsid w:val="27C9731E"/>
    <w:rsid w:val="27D50ECB"/>
    <w:rsid w:val="293A16CD"/>
    <w:rsid w:val="29644E61"/>
    <w:rsid w:val="29A7B27D"/>
    <w:rsid w:val="29C8F5AB"/>
    <w:rsid w:val="2AC52AB3"/>
    <w:rsid w:val="2AEE9791"/>
    <w:rsid w:val="2B6EEE60"/>
    <w:rsid w:val="2BE621C7"/>
    <w:rsid w:val="2C775712"/>
    <w:rsid w:val="2CB03B16"/>
    <w:rsid w:val="2D25FB20"/>
    <w:rsid w:val="2D94CBE9"/>
    <w:rsid w:val="2F391B64"/>
    <w:rsid w:val="2F7668B4"/>
    <w:rsid w:val="307BFEFA"/>
    <w:rsid w:val="312A0B4D"/>
    <w:rsid w:val="315C6202"/>
    <w:rsid w:val="332BAA77"/>
    <w:rsid w:val="334BC429"/>
    <w:rsid w:val="338B128F"/>
    <w:rsid w:val="33B28877"/>
    <w:rsid w:val="34EB8C81"/>
    <w:rsid w:val="35A609B3"/>
    <w:rsid w:val="384F1FCD"/>
    <w:rsid w:val="38DE24C0"/>
    <w:rsid w:val="39A51229"/>
    <w:rsid w:val="3A124BF6"/>
    <w:rsid w:val="3B79A25D"/>
    <w:rsid w:val="3BB466B3"/>
    <w:rsid w:val="3BEB79EB"/>
    <w:rsid w:val="3C0CE7C6"/>
    <w:rsid w:val="3C3FE4B0"/>
    <w:rsid w:val="3D191DC1"/>
    <w:rsid w:val="3E9C4086"/>
    <w:rsid w:val="40362C20"/>
    <w:rsid w:val="41088AF7"/>
    <w:rsid w:val="41202CDA"/>
    <w:rsid w:val="414513C3"/>
    <w:rsid w:val="42265DF7"/>
    <w:rsid w:val="42D15CA6"/>
    <w:rsid w:val="4352676A"/>
    <w:rsid w:val="439D753F"/>
    <w:rsid w:val="44D1A74F"/>
    <w:rsid w:val="45892D13"/>
    <w:rsid w:val="45E816CF"/>
    <w:rsid w:val="4618E634"/>
    <w:rsid w:val="462AABE9"/>
    <w:rsid w:val="475FAB44"/>
    <w:rsid w:val="47C088CE"/>
    <w:rsid w:val="4807556D"/>
    <w:rsid w:val="483088EE"/>
    <w:rsid w:val="4843B790"/>
    <w:rsid w:val="49C62F4D"/>
    <w:rsid w:val="4B12D3D6"/>
    <w:rsid w:val="4BDEBF97"/>
    <w:rsid w:val="4BF6AEC8"/>
    <w:rsid w:val="4CC2FCBD"/>
    <w:rsid w:val="4CC3AD9D"/>
    <w:rsid w:val="4D11CC1E"/>
    <w:rsid w:val="4F309906"/>
    <w:rsid w:val="4FB60DA8"/>
    <w:rsid w:val="5202F467"/>
    <w:rsid w:val="5279A6F0"/>
    <w:rsid w:val="529D99A2"/>
    <w:rsid w:val="534BC583"/>
    <w:rsid w:val="5362047F"/>
    <w:rsid w:val="53EF27D6"/>
    <w:rsid w:val="5410C1A0"/>
    <w:rsid w:val="5430C833"/>
    <w:rsid w:val="547BB4B9"/>
    <w:rsid w:val="54888485"/>
    <w:rsid w:val="559EF902"/>
    <w:rsid w:val="59314503"/>
    <w:rsid w:val="595C4F76"/>
    <w:rsid w:val="597481FD"/>
    <w:rsid w:val="5A90F116"/>
    <w:rsid w:val="5AF824BA"/>
    <w:rsid w:val="5B348FAD"/>
    <w:rsid w:val="5DED062B"/>
    <w:rsid w:val="5E471C03"/>
    <w:rsid w:val="5F148853"/>
    <w:rsid w:val="5F6D0D32"/>
    <w:rsid w:val="5F97492A"/>
    <w:rsid w:val="6013B998"/>
    <w:rsid w:val="6107E267"/>
    <w:rsid w:val="612C764C"/>
    <w:rsid w:val="621856C6"/>
    <w:rsid w:val="6344358C"/>
    <w:rsid w:val="6381FE4B"/>
    <w:rsid w:val="63E15C5D"/>
    <w:rsid w:val="64FE2A07"/>
    <w:rsid w:val="657105F5"/>
    <w:rsid w:val="66349445"/>
    <w:rsid w:val="68025134"/>
    <w:rsid w:val="68902265"/>
    <w:rsid w:val="68A27E3D"/>
    <w:rsid w:val="6AD398FA"/>
    <w:rsid w:val="6B9E2437"/>
    <w:rsid w:val="6C998D95"/>
    <w:rsid w:val="6E397832"/>
    <w:rsid w:val="6E658A7E"/>
    <w:rsid w:val="6F147A8C"/>
    <w:rsid w:val="701D7EE0"/>
    <w:rsid w:val="70757670"/>
    <w:rsid w:val="70C3A682"/>
    <w:rsid w:val="711A1465"/>
    <w:rsid w:val="7125B397"/>
    <w:rsid w:val="71742624"/>
    <w:rsid w:val="72ABA108"/>
    <w:rsid w:val="72AE152A"/>
    <w:rsid w:val="72B6C2C9"/>
    <w:rsid w:val="73E318F6"/>
    <w:rsid w:val="73E6ED38"/>
    <w:rsid w:val="74927BC0"/>
    <w:rsid w:val="75CD5AA9"/>
    <w:rsid w:val="75E5A059"/>
    <w:rsid w:val="76150A4F"/>
    <w:rsid w:val="76FCC4D1"/>
    <w:rsid w:val="776EC691"/>
    <w:rsid w:val="77849B80"/>
    <w:rsid w:val="779CFC38"/>
    <w:rsid w:val="77DB1D57"/>
    <w:rsid w:val="78231722"/>
    <w:rsid w:val="78416089"/>
    <w:rsid w:val="78CEB985"/>
    <w:rsid w:val="78E0C4C3"/>
    <w:rsid w:val="79243753"/>
    <w:rsid w:val="7A6D74A0"/>
    <w:rsid w:val="7A8CCAF5"/>
    <w:rsid w:val="7A8F2F21"/>
    <w:rsid w:val="7B0936D6"/>
    <w:rsid w:val="7B935425"/>
    <w:rsid w:val="7BCF616C"/>
    <w:rsid w:val="7C80A790"/>
    <w:rsid w:val="7C9114D2"/>
    <w:rsid w:val="7DA831AA"/>
    <w:rsid w:val="7FD9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351DF6"/>
  <w15:docId w15:val="{09864690-D311-4285-8EAC-6C0C762C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1B2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F7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98B"/>
    <w:rPr>
      <w:rFonts w:ascii="Tahoma" w:hAnsi="Tahoma" w:cs="Tahoma"/>
      <w:sz w:val="16"/>
      <w:szCs w:val="16"/>
    </w:rPr>
  </w:style>
  <w:style w:type="paragraph" w:styleId="Header">
    <w:name w:val="header"/>
    <w:basedOn w:val="Normal"/>
    <w:link w:val="HeaderChar"/>
    <w:uiPriority w:val="99"/>
    <w:unhideWhenUsed/>
    <w:rsid w:val="00895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C0F"/>
  </w:style>
  <w:style w:type="paragraph" w:styleId="Footer">
    <w:name w:val="footer"/>
    <w:basedOn w:val="Normal"/>
    <w:link w:val="FooterChar"/>
    <w:uiPriority w:val="99"/>
    <w:unhideWhenUsed/>
    <w:rsid w:val="00895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C0F"/>
  </w:style>
  <w:style w:type="paragraph" w:styleId="ListParagraph">
    <w:name w:val="List Paragraph"/>
    <w:basedOn w:val="Normal"/>
    <w:uiPriority w:val="34"/>
    <w:qFormat/>
    <w:rsid w:val="006D10A8"/>
    <w:pPr>
      <w:ind w:left="720"/>
      <w:contextualSpacing/>
    </w:pPr>
    <w:rPr>
      <w:rFonts w:ascii="Calibri" w:eastAsia="Times New Roman" w:hAnsi="Calibri" w:cs="Times New Roman"/>
    </w:rPr>
  </w:style>
  <w:style w:type="character" w:styleId="CommentReference">
    <w:name w:val="annotation reference"/>
    <w:basedOn w:val="DefaultParagraphFont"/>
    <w:uiPriority w:val="99"/>
    <w:semiHidden/>
    <w:unhideWhenUsed/>
    <w:rsid w:val="00A76B8C"/>
    <w:rPr>
      <w:sz w:val="16"/>
      <w:szCs w:val="16"/>
    </w:rPr>
  </w:style>
  <w:style w:type="paragraph" w:styleId="CommentText">
    <w:name w:val="annotation text"/>
    <w:basedOn w:val="Normal"/>
    <w:link w:val="CommentTextChar"/>
    <w:uiPriority w:val="99"/>
    <w:semiHidden/>
    <w:unhideWhenUsed/>
    <w:rsid w:val="00A76B8C"/>
    <w:pPr>
      <w:spacing w:line="240" w:lineRule="auto"/>
    </w:pPr>
    <w:rPr>
      <w:sz w:val="20"/>
      <w:szCs w:val="20"/>
    </w:rPr>
  </w:style>
  <w:style w:type="character" w:customStyle="1" w:styleId="CommentTextChar">
    <w:name w:val="Comment Text Char"/>
    <w:basedOn w:val="DefaultParagraphFont"/>
    <w:link w:val="CommentText"/>
    <w:uiPriority w:val="99"/>
    <w:semiHidden/>
    <w:rsid w:val="00A76B8C"/>
    <w:rPr>
      <w:sz w:val="20"/>
      <w:szCs w:val="20"/>
    </w:rPr>
  </w:style>
  <w:style w:type="paragraph" w:styleId="CommentSubject">
    <w:name w:val="annotation subject"/>
    <w:basedOn w:val="CommentText"/>
    <w:next w:val="CommentText"/>
    <w:link w:val="CommentSubjectChar"/>
    <w:uiPriority w:val="99"/>
    <w:semiHidden/>
    <w:unhideWhenUsed/>
    <w:rsid w:val="00A76B8C"/>
    <w:rPr>
      <w:b/>
      <w:bCs/>
    </w:rPr>
  </w:style>
  <w:style w:type="character" w:customStyle="1" w:styleId="CommentSubjectChar">
    <w:name w:val="Comment Subject Char"/>
    <w:basedOn w:val="CommentTextChar"/>
    <w:link w:val="CommentSubject"/>
    <w:uiPriority w:val="99"/>
    <w:semiHidden/>
    <w:rsid w:val="00A76B8C"/>
    <w:rPr>
      <w:b/>
      <w:bCs/>
      <w:sz w:val="20"/>
      <w:szCs w:val="20"/>
    </w:rPr>
  </w:style>
  <w:style w:type="table" w:styleId="TableGrid">
    <w:name w:val="Table Grid"/>
    <w:basedOn w:val="TableNormal"/>
    <w:uiPriority w:val="59"/>
    <w:rsid w:val="005A1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0B4"/>
    <w:rPr>
      <w:color w:val="0000FF"/>
      <w:u w:val="single"/>
    </w:rPr>
  </w:style>
  <w:style w:type="character" w:styleId="UnresolvedMention">
    <w:name w:val="Unresolved Mention"/>
    <w:basedOn w:val="DefaultParagraphFont"/>
    <w:uiPriority w:val="99"/>
    <w:semiHidden/>
    <w:unhideWhenUsed/>
    <w:rsid w:val="00097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71061">
      <w:bodyDiv w:val="1"/>
      <w:marLeft w:val="0"/>
      <w:marRight w:val="0"/>
      <w:marTop w:val="0"/>
      <w:marBottom w:val="0"/>
      <w:divBdr>
        <w:top w:val="none" w:sz="0" w:space="0" w:color="auto"/>
        <w:left w:val="none" w:sz="0" w:space="0" w:color="auto"/>
        <w:bottom w:val="none" w:sz="0" w:space="0" w:color="auto"/>
        <w:right w:val="none" w:sz="0" w:space="0" w:color="auto"/>
      </w:divBdr>
    </w:div>
    <w:div w:id="147940834">
      <w:bodyDiv w:val="1"/>
      <w:marLeft w:val="0"/>
      <w:marRight w:val="0"/>
      <w:marTop w:val="0"/>
      <w:marBottom w:val="0"/>
      <w:divBdr>
        <w:top w:val="none" w:sz="0" w:space="0" w:color="auto"/>
        <w:left w:val="none" w:sz="0" w:space="0" w:color="auto"/>
        <w:bottom w:val="none" w:sz="0" w:space="0" w:color="auto"/>
        <w:right w:val="none" w:sz="0" w:space="0" w:color="auto"/>
      </w:divBdr>
    </w:div>
    <w:div w:id="414866759">
      <w:bodyDiv w:val="1"/>
      <w:marLeft w:val="0"/>
      <w:marRight w:val="0"/>
      <w:marTop w:val="0"/>
      <w:marBottom w:val="0"/>
      <w:divBdr>
        <w:top w:val="none" w:sz="0" w:space="0" w:color="auto"/>
        <w:left w:val="none" w:sz="0" w:space="0" w:color="auto"/>
        <w:bottom w:val="none" w:sz="0" w:space="0" w:color="auto"/>
        <w:right w:val="none" w:sz="0" w:space="0" w:color="auto"/>
      </w:divBdr>
    </w:div>
    <w:div w:id="463550153">
      <w:bodyDiv w:val="1"/>
      <w:marLeft w:val="0"/>
      <w:marRight w:val="0"/>
      <w:marTop w:val="0"/>
      <w:marBottom w:val="0"/>
      <w:divBdr>
        <w:top w:val="none" w:sz="0" w:space="0" w:color="auto"/>
        <w:left w:val="none" w:sz="0" w:space="0" w:color="auto"/>
        <w:bottom w:val="none" w:sz="0" w:space="0" w:color="auto"/>
        <w:right w:val="none" w:sz="0" w:space="0" w:color="auto"/>
      </w:divBdr>
    </w:div>
    <w:div w:id="204959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vid19tracker.health.ny.gov/" TargetMode="External"/><Relationship Id="rId18" Type="http://schemas.openxmlformats.org/officeDocument/2006/relationships/hyperlink" Target="https://www.maine.gov/dacf/ahw/animal_welfare/forms.s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coronavirus.jhu.edu/us-map" TargetMode="External"/><Relationship Id="rId17" Type="http://schemas.openxmlformats.org/officeDocument/2006/relationships/hyperlink" Target="https://www.epa.gov/pesticide-registration/list-n-disinfectants-use-against-sars-cov-2" TargetMode="External"/><Relationship Id="rId2" Type="http://schemas.openxmlformats.org/officeDocument/2006/relationships/customXml" Target="../customXml/item2.xml"/><Relationship Id="rId16" Type="http://schemas.openxmlformats.org/officeDocument/2006/relationships/hyperlink" Target="https://www.cdc.gov/coronavirus/2019-ncov/community/veterinarians.html" TargetMode="External"/><Relationship Id="rId20" Type="http://schemas.openxmlformats.org/officeDocument/2006/relationships/hyperlink" Target="https://www.cdc.gov/coronavirus/2019-ncov/symptoms-testing/symptom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ronavirus.jhu.edu/us-map" TargetMode="External"/><Relationship Id="rId5" Type="http://schemas.openxmlformats.org/officeDocument/2006/relationships/styles" Target="styles.xml"/><Relationship Id="rId15" Type="http://schemas.openxmlformats.org/officeDocument/2006/relationships/hyperlink" Target="https://www.mass.gov/info-details/covid-19-response-reporting" TargetMode="External"/><Relationship Id="rId23" Type="http://schemas.openxmlformats.org/officeDocument/2006/relationships/theme" Target="theme/theme1.xml"/><Relationship Id="rId10" Type="http://schemas.openxmlformats.org/officeDocument/2006/relationships/hyperlink" Target="https://www.cdc.gov/coronavirus/2019-ncov/symptoms-testing/symptoms.html" TargetMode="External"/><Relationship Id="rId19" Type="http://schemas.openxmlformats.org/officeDocument/2006/relationships/hyperlink" Target="https://www.maine.gov/dacf/ahw/animal_welfare/forms.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rtal.ct.gov/Coronavir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F6EC14B9E19C4B88573F3D2CAC56F7" ma:contentTypeVersion="13" ma:contentTypeDescription="Create a new document." ma:contentTypeScope="" ma:versionID="51e9f58d6870ec8f1deec389592df3cd">
  <xsd:schema xmlns:xsd="http://www.w3.org/2001/XMLSchema" xmlns:xs="http://www.w3.org/2001/XMLSchema" xmlns:p="http://schemas.microsoft.com/office/2006/metadata/properties" xmlns:ns3="7a43666d-7ca4-4098-b79a-381c23cbf75b" xmlns:ns4="48e6f727-e8f6-40e7-a19c-ad3b48f1e4f6" targetNamespace="http://schemas.microsoft.com/office/2006/metadata/properties" ma:root="true" ma:fieldsID="c38c416e68eddb6be8dd6406b0966b07" ns3:_="" ns4:_="">
    <xsd:import namespace="7a43666d-7ca4-4098-b79a-381c23cbf75b"/>
    <xsd:import namespace="48e6f727-e8f6-40e7-a19c-ad3b48f1e4f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3666d-7ca4-4098-b79a-381c23cbf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e6f727-e8f6-40e7-a19c-ad3b48f1e4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528587-F299-4782-9CD4-2DC177B4FE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1AE553-E6C9-45A7-A0EE-1A1A6539B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3666d-7ca4-4098-b79a-381c23cbf75b"/>
    <ds:schemaRef ds:uri="48e6f727-e8f6-40e7-a19c-ad3b48f1e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F6670-827D-4C90-8443-EA056B0225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2133</Words>
  <Characters>11055</Characters>
  <Application>Microsoft Office Word</Application>
  <DocSecurity>0</DocSecurity>
  <Lines>130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Townsend</dc:creator>
  <cp:lastModifiedBy>Katie Hansberry</cp:lastModifiedBy>
  <cp:revision>32</cp:revision>
  <cp:lastPrinted>2015-07-22T19:17:00Z</cp:lastPrinted>
  <dcterms:created xsi:type="dcterms:W3CDTF">2020-05-28T15:44:00Z</dcterms:created>
  <dcterms:modified xsi:type="dcterms:W3CDTF">2020-05-28T16:36:00Z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0x0101000FF6EC14B9E19C4B88573F3D2CAC56F7</vt:lpwstr>
  </property>
</Properties>
</file>